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23E" w:rsidRDefault="0016423E" w:rsidP="00675CF0">
      <w:pPr>
        <w:spacing w:after="0" w:line="240" w:lineRule="auto"/>
        <w:ind w:left="1134" w:right="850"/>
        <w:jc w:val="center"/>
        <w:rPr>
          <w:rFonts w:ascii="Times New Roman" w:eastAsia="Times New Roman" w:hAnsi="Times New Roman" w:cs="Times New Roman"/>
          <w:b/>
          <w:bCs/>
          <w:sz w:val="72"/>
          <w:lang w:val="de-DE" w:eastAsia="fr-FR"/>
        </w:rPr>
      </w:pPr>
    </w:p>
    <w:p w:rsidR="0016423E" w:rsidRDefault="00404B83" w:rsidP="00675CF0">
      <w:pPr>
        <w:spacing w:after="0" w:line="240" w:lineRule="auto"/>
        <w:ind w:left="1134" w:right="850"/>
        <w:jc w:val="center"/>
        <w:rPr>
          <w:rFonts w:ascii="Times New Roman" w:eastAsia="Times New Roman" w:hAnsi="Times New Roman" w:cs="Times New Roman"/>
          <w:sz w:val="24"/>
          <w:szCs w:val="24"/>
          <w:lang w:val="de-DE" w:eastAsia="fr-FR"/>
        </w:rPr>
      </w:pPr>
      <w:r w:rsidRPr="003513DA">
        <w:rPr>
          <w:rFonts w:ascii="Times New Roman" w:eastAsia="Times New Roman" w:hAnsi="Times New Roman" w:cs="Times New Roman"/>
          <w:b/>
          <w:bCs/>
          <w:sz w:val="72"/>
          <w:lang w:val="de-DE" w:eastAsia="fr-FR"/>
        </w:rPr>
        <w:t>VOR-Zeit</w:t>
      </w:r>
      <w:r w:rsidRPr="003513DA">
        <w:rPr>
          <w:rFonts w:ascii="Times New Roman" w:eastAsia="Times New Roman" w:hAnsi="Times New Roman" w:cs="Times New Roman"/>
          <w:sz w:val="24"/>
          <w:szCs w:val="24"/>
          <w:lang w:val="de-DE" w:eastAsia="fr-FR"/>
        </w:rPr>
        <w:t> </w:t>
      </w:r>
    </w:p>
    <w:p w:rsidR="00B27EC7" w:rsidRDefault="0016423E" w:rsidP="00675CF0">
      <w:pPr>
        <w:spacing w:after="0" w:line="240" w:lineRule="auto"/>
        <w:ind w:left="1134" w:right="850"/>
        <w:jc w:val="center"/>
        <w:rPr>
          <w:rFonts w:ascii="Times New Roman" w:eastAsia="Times New Roman" w:hAnsi="Times New Roman" w:cs="Times New Roman"/>
          <w:sz w:val="24"/>
          <w:szCs w:val="24"/>
          <w:lang w:val="de-DE" w:eastAsia="fr-FR"/>
        </w:rPr>
      </w:pPr>
      <w:r>
        <w:rPr>
          <w:rFonts w:ascii="Times New Roman" w:eastAsia="Times New Roman" w:hAnsi="Times New Roman" w:cs="Times New Roman"/>
          <w:sz w:val="24"/>
          <w:szCs w:val="24"/>
          <w:lang w:val="de-DE" w:eastAsia="fr-FR"/>
        </w:rPr>
        <w:t xml:space="preserve">Erinnerungen </w:t>
      </w:r>
      <w:r w:rsidR="00B27EC7">
        <w:rPr>
          <w:rFonts w:ascii="Times New Roman" w:eastAsia="Times New Roman" w:hAnsi="Times New Roman" w:cs="Times New Roman"/>
          <w:sz w:val="24"/>
          <w:szCs w:val="24"/>
          <w:lang w:val="de-DE" w:eastAsia="fr-FR"/>
        </w:rPr>
        <w:t>an meinen Großvater</w:t>
      </w:r>
    </w:p>
    <w:p w:rsidR="0016423E" w:rsidRDefault="0016423E" w:rsidP="00675CF0">
      <w:pPr>
        <w:spacing w:after="0" w:line="240" w:lineRule="auto"/>
        <w:ind w:left="1134" w:right="850"/>
        <w:jc w:val="center"/>
        <w:rPr>
          <w:rFonts w:ascii="Times New Roman" w:eastAsia="Times New Roman" w:hAnsi="Times New Roman" w:cs="Times New Roman"/>
          <w:sz w:val="24"/>
          <w:szCs w:val="24"/>
          <w:lang w:val="de-DE" w:eastAsia="fr-FR"/>
        </w:rPr>
      </w:pPr>
      <w:r>
        <w:rPr>
          <w:rFonts w:ascii="Times New Roman" w:eastAsia="Times New Roman" w:hAnsi="Times New Roman" w:cs="Times New Roman"/>
          <w:sz w:val="24"/>
          <w:szCs w:val="24"/>
          <w:lang w:val="de-DE" w:eastAsia="fr-FR"/>
        </w:rPr>
        <w:t xml:space="preserve">zusammengetragen von </w:t>
      </w:r>
    </w:p>
    <w:p w:rsidR="0016423E" w:rsidRDefault="0016423E" w:rsidP="00675CF0">
      <w:pPr>
        <w:spacing w:after="0" w:line="240" w:lineRule="auto"/>
        <w:ind w:left="1134" w:right="850"/>
        <w:jc w:val="center"/>
        <w:rPr>
          <w:rFonts w:ascii="Times New Roman" w:eastAsia="Times New Roman" w:hAnsi="Times New Roman" w:cs="Times New Roman"/>
          <w:sz w:val="24"/>
          <w:szCs w:val="24"/>
          <w:lang w:val="de-DE" w:eastAsia="fr-FR"/>
        </w:rPr>
      </w:pPr>
      <w:proofErr w:type="spellStart"/>
      <w:r>
        <w:rPr>
          <w:rFonts w:ascii="Times New Roman" w:eastAsia="Times New Roman" w:hAnsi="Times New Roman" w:cs="Times New Roman"/>
          <w:sz w:val="24"/>
          <w:szCs w:val="24"/>
          <w:lang w:val="de-DE" w:eastAsia="fr-FR"/>
        </w:rPr>
        <w:t>mariva</w:t>
      </w:r>
      <w:proofErr w:type="spellEnd"/>
    </w:p>
    <w:p w:rsidR="0016423E" w:rsidRDefault="0016423E" w:rsidP="00675CF0">
      <w:pPr>
        <w:spacing w:after="0" w:line="240" w:lineRule="auto"/>
        <w:ind w:left="1134" w:right="850"/>
        <w:jc w:val="center"/>
        <w:rPr>
          <w:rFonts w:ascii="Times New Roman" w:eastAsia="Times New Roman" w:hAnsi="Times New Roman" w:cs="Times New Roman"/>
          <w:sz w:val="24"/>
          <w:szCs w:val="24"/>
          <w:lang w:val="de-DE" w:eastAsia="fr-FR"/>
        </w:rPr>
      </w:pPr>
      <w:r>
        <w:rPr>
          <w:rFonts w:ascii="Times New Roman" w:eastAsia="Times New Roman" w:hAnsi="Times New Roman" w:cs="Times New Roman"/>
          <w:sz w:val="24"/>
          <w:szCs w:val="24"/>
          <w:lang w:val="de-DE" w:eastAsia="fr-FR"/>
        </w:rPr>
        <w:t>2014</w:t>
      </w:r>
    </w:p>
    <w:p w:rsidR="00404B83" w:rsidRPr="003513DA" w:rsidRDefault="00404B83" w:rsidP="00675CF0">
      <w:pPr>
        <w:spacing w:after="0" w:line="240" w:lineRule="auto"/>
        <w:ind w:left="1134" w:right="850"/>
        <w:jc w:val="center"/>
        <w:rPr>
          <w:rFonts w:ascii="Times New Roman" w:eastAsia="Times New Roman" w:hAnsi="Times New Roman" w:cs="Times New Roman"/>
          <w:sz w:val="24"/>
          <w:szCs w:val="24"/>
          <w:lang w:val="de-DE" w:eastAsia="fr-FR"/>
        </w:rPr>
      </w:pPr>
      <w:r w:rsidRPr="003513DA">
        <w:rPr>
          <w:rFonts w:ascii="Times New Roman" w:eastAsia="Times New Roman" w:hAnsi="Times New Roman" w:cs="Times New Roman"/>
          <w:sz w:val="24"/>
          <w:szCs w:val="24"/>
          <w:lang w:val="de-DE" w:eastAsia="fr-FR"/>
        </w:rPr>
        <w:t> </w:t>
      </w:r>
    </w:p>
    <w:p w:rsidR="00404B83" w:rsidRPr="003513DA" w:rsidRDefault="00404B83" w:rsidP="00675CF0">
      <w:pPr>
        <w:spacing w:after="312" w:line="240" w:lineRule="auto"/>
        <w:ind w:left="1134" w:right="850"/>
        <w:jc w:val="center"/>
        <w:rPr>
          <w:rFonts w:ascii="Times New Roman" w:eastAsia="Times New Roman" w:hAnsi="Times New Roman" w:cs="Times New Roman"/>
          <w:sz w:val="24"/>
          <w:szCs w:val="24"/>
          <w:lang w:val="de-DE" w:eastAsia="fr-FR"/>
        </w:rPr>
      </w:pPr>
      <w:r>
        <w:rPr>
          <w:rFonts w:ascii="Times New Roman" w:eastAsia="Times New Roman" w:hAnsi="Times New Roman" w:cs="Times New Roman"/>
          <w:noProof/>
          <w:sz w:val="24"/>
          <w:szCs w:val="24"/>
          <w:lang w:eastAsia="fr-FR"/>
        </w:rPr>
        <w:drawing>
          <wp:inline distT="0" distB="0" distL="0" distR="0">
            <wp:extent cx="4277485" cy="2170706"/>
            <wp:effectExtent l="19050" t="0" r="8765" b="0"/>
            <wp:docPr id="3" name="Image 1" descr="http://upload.wikimedia.org/wikipedia/commons/0/0d/ORP_Gry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0/0d/ORP_Gryf.jpg"/>
                    <pic:cNvPicPr>
                      <a:picLocks noChangeAspect="1" noChangeArrowheads="1"/>
                    </pic:cNvPicPr>
                  </pic:nvPicPr>
                  <pic:blipFill>
                    <a:blip r:embed="rId4" cstate="print"/>
                    <a:srcRect/>
                    <a:stretch>
                      <a:fillRect/>
                    </a:stretch>
                  </pic:blipFill>
                  <pic:spPr bwMode="auto">
                    <a:xfrm>
                      <a:off x="0" y="0"/>
                      <a:ext cx="4278355" cy="2171148"/>
                    </a:xfrm>
                    <a:prstGeom prst="rect">
                      <a:avLst/>
                    </a:prstGeom>
                    <a:noFill/>
                    <a:ln w="9525">
                      <a:noFill/>
                      <a:miter lim="800000"/>
                      <a:headEnd/>
                      <a:tailEnd/>
                    </a:ln>
                  </pic:spPr>
                </pic:pic>
              </a:graphicData>
            </a:graphic>
          </wp:inline>
        </w:drawing>
      </w:r>
    </w:p>
    <w:p w:rsidR="00404B83" w:rsidRDefault="00B27EC7" w:rsidP="00675CF0">
      <w:pPr>
        <w:spacing w:after="0" w:line="240" w:lineRule="auto"/>
        <w:ind w:left="1134" w:right="850"/>
        <w:jc w:val="center"/>
        <w:rPr>
          <w:rFonts w:ascii="Times New Roman" w:eastAsia="Times New Roman" w:hAnsi="Times New Roman" w:cs="Times New Roman"/>
          <w:b/>
          <w:bCs/>
          <w:sz w:val="72"/>
          <w:lang w:val="de-DE" w:eastAsia="fr-FR"/>
        </w:rPr>
      </w:pPr>
      <w:r>
        <w:rPr>
          <w:rFonts w:ascii="Times New Roman" w:eastAsia="Times New Roman" w:hAnsi="Times New Roman" w:cs="Times New Roman"/>
          <w:b/>
          <w:bCs/>
          <w:sz w:val="72"/>
          <w:lang w:val="de-DE" w:eastAsia="fr-FR"/>
        </w:rPr>
        <w:t>1914 -</w:t>
      </w:r>
      <w:r w:rsidR="00404B83" w:rsidRPr="003513DA">
        <w:rPr>
          <w:rFonts w:ascii="Times New Roman" w:eastAsia="Times New Roman" w:hAnsi="Times New Roman" w:cs="Times New Roman"/>
          <w:b/>
          <w:bCs/>
          <w:sz w:val="72"/>
          <w:lang w:val="de-DE" w:eastAsia="fr-FR"/>
        </w:rPr>
        <w:t>1917</w:t>
      </w:r>
    </w:p>
    <w:p w:rsidR="004E57F3" w:rsidRDefault="004E57F3" w:rsidP="00675CF0">
      <w:pPr>
        <w:spacing w:after="0" w:line="240" w:lineRule="auto"/>
        <w:ind w:left="1134" w:right="850"/>
        <w:jc w:val="center"/>
        <w:rPr>
          <w:rFonts w:ascii="Times New Roman" w:eastAsia="Times New Roman" w:hAnsi="Times New Roman" w:cs="Times New Roman"/>
          <w:sz w:val="24"/>
          <w:szCs w:val="24"/>
          <w:lang w:val="de-DE" w:eastAsia="fr-FR"/>
        </w:rPr>
      </w:pPr>
    </w:p>
    <w:p w:rsidR="0016423E" w:rsidRPr="003513DA" w:rsidRDefault="0016423E" w:rsidP="00675CF0">
      <w:pPr>
        <w:spacing w:after="0" w:line="240" w:lineRule="auto"/>
        <w:ind w:left="1134" w:right="850"/>
        <w:jc w:val="center"/>
        <w:rPr>
          <w:rFonts w:ascii="Times New Roman" w:eastAsia="Times New Roman" w:hAnsi="Times New Roman" w:cs="Times New Roman"/>
          <w:sz w:val="24"/>
          <w:szCs w:val="24"/>
          <w:lang w:val="de-DE" w:eastAsia="fr-FR"/>
        </w:rPr>
      </w:pPr>
    </w:p>
    <w:p w:rsidR="00404B83" w:rsidRPr="003513DA" w:rsidRDefault="00404B83" w:rsidP="00675CF0">
      <w:pPr>
        <w:spacing w:after="0" w:line="240" w:lineRule="auto"/>
        <w:ind w:left="1134" w:right="850"/>
        <w:jc w:val="both"/>
        <w:rPr>
          <w:rFonts w:ascii="Times New Roman" w:eastAsia="Times New Roman" w:hAnsi="Times New Roman" w:cs="Times New Roman"/>
          <w:sz w:val="24"/>
          <w:szCs w:val="24"/>
          <w:lang w:val="de-DE" w:eastAsia="fr-FR"/>
        </w:rPr>
      </w:pPr>
      <w:r w:rsidRPr="003513DA">
        <w:rPr>
          <w:rFonts w:ascii="Times New Roman" w:eastAsia="Times New Roman" w:hAnsi="Times New Roman" w:cs="Times New Roman"/>
          <w:b/>
          <w:bCs/>
          <w:sz w:val="24"/>
          <w:szCs w:val="24"/>
          <w:lang w:val="de-DE" w:eastAsia="fr-FR"/>
        </w:rPr>
        <w:t>Es muss da ja wohl noch einen zweiten Großvater gegeben haben. Viel erzählte man nicht von ihm. Er hieß Wilhelm wie der Kaiser und hatte zwei Schwestern: Luise und Martha.</w:t>
      </w:r>
    </w:p>
    <w:p w:rsidR="00404B83" w:rsidRPr="003513DA" w:rsidRDefault="00404B83" w:rsidP="00675CF0">
      <w:pPr>
        <w:spacing w:after="0" w:line="240" w:lineRule="auto"/>
        <w:ind w:left="1134" w:right="850"/>
        <w:jc w:val="both"/>
        <w:rPr>
          <w:rFonts w:ascii="Times New Roman" w:eastAsia="Times New Roman" w:hAnsi="Times New Roman" w:cs="Times New Roman"/>
          <w:sz w:val="24"/>
          <w:szCs w:val="24"/>
          <w:lang w:val="de-DE" w:eastAsia="fr-FR"/>
        </w:rPr>
      </w:pPr>
      <w:r w:rsidRPr="003513DA">
        <w:rPr>
          <w:rFonts w:ascii="Times New Roman" w:eastAsia="Times New Roman" w:hAnsi="Times New Roman" w:cs="Times New Roman"/>
          <w:b/>
          <w:bCs/>
          <w:sz w:val="24"/>
          <w:szCs w:val="24"/>
          <w:lang w:val="de-DE" w:eastAsia="fr-FR"/>
        </w:rPr>
        <w:t>Er hatte brav ein junges evangelisches Mädchen aus Pommern geheiratet, als sie jedoch im August 1914 die Geburt ihres kleinen Sohnes nicht überlebte, war bereits Krieg in der Welt. Man sagte Wilhelm, dass das Kind eine neue Mutter bräuchte,  und da Deutschland und die allgemeine Mobilisierung jeden Mann brauchte, holte er sich - zum großen Erstaunen der Seinen - ein katholische Westfälin ins Haus und heiratete schnell der Ordnung halber, damit er seinem Dienst am Vaterland Genüge tun konnte.</w:t>
      </w:r>
    </w:p>
    <w:p w:rsidR="00675CF0" w:rsidRDefault="00675CF0" w:rsidP="00675CF0">
      <w:pPr>
        <w:spacing w:after="0" w:line="240" w:lineRule="auto"/>
        <w:ind w:left="1134" w:right="850"/>
        <w:rPr>
          <w:rFonts w:ascii="Times New Roman" w:eastAsia="Times New Roman" w:hAnsi="Times New Roman" w:cs="Times New Roman"/>
          <w:b/>
          <w:bCs/>
          <w:sz w:val="24"/>
          <w:szCs w:val="24"/>
          <w:lang w:val="de-DE" w:eastAsia="fr-FR"/>
        </w:rPr>
      </w:pPr>
    </w:p>
    <w:p w:rsidR="00675CF0" w:rsidRDefault="00675CF0" w:rsidP="00675CF0">
      <w:pPr>
        <w:spacing w:after="0" w:line="240" w:lineRule="auto"/>
        <w:ind w:left="1134" w:right="850"/>
        <w:rPr>
          <w:rFonts w:ascii="Times New Roman" w:eastAsia="Times New Roman" w:hAnsi="Times New Roman" w:cs="Times New Roman"/>
          <w:b/>
          <w:bCs/>
          <w:sz w:val="24"/>
          <w:szCs w:val="24"/>
          <w:lang w:val="de-DE" w:eastAsia="fr-FR"/>
        </w:rPr>
      </w:pPr>
    </w:p>
    <w:p w:rsidR="00675CF0" w:rsidRDefault="00675CF0" w:rsidP="00675CF0">
      <w:pPr>
        <w:spacing w:after="0" w:line="240" w:lineRule="auto"/>
        <w:ind w:left="1134" w:right="850"/>
        <w:rPr>
          <w:rFonts w:ascii="Times New Roman" w:eastAsia="Times New Roman" w:hAnsi="Times New Roman" w:cs="Times New Roman"/>
          <w:b/>
          <w:bCs/>
          <w:sz w:val="24"/>
          <w:szCs w:val="24"/>
          <w:lang w:val="de-DE" w:eastAsia="fr-FR"/>
        </w:rPr>
      </w:pPr>
    </w:p>
    <w:p w:rsidR="00675CF0" w:rsidRDefault="00675CF0" w:rsidP="00675CF0">
      <w:pPr>
        <w:spacing w:after="0" w:line="240" w:lineRule="auto"/>
        <w:ind w:left="1134" w:right="850"/>
        <w:rPr>
          <w:rFonts w:ascii="Times New Roman" w:eastAsia="Times New Roman" w:hAnsi="Times New Roman" w:cs="Times New Roman"/>
          <w:b/>
          <w:bCs/>
          <w:sz w:val="24"/>
          <w:szCs w:val="24"/>
          <w:lang w:val="de-DE" w:eastAsia="fr-FR"/>
        </w:rPr>
      </w:pPr>
    </w:p>
    <w:p w:rsidR="00675CF0" w:rsidRPr="009D7E43" w:rsidRDefault="009D7E43" w:rsidP="009D7E43">
      <w:pPr>
        <w:spacing w:after="0" w:line="240" w:lineRule="auto"/>
        <w:ind w:left="1134" w:right="850"/>
        <w:jc w:val="right"/>
        <w:rPr>
          <w:rFonts w:ascii="Book Antiqua" w:eastAsia="Times New Roman" w:hAnsi="Book Antiqua" w:cs="Times New Roman"/>
          <w:b/>
          <w:iCs/>
          <w:color w:val="1D1B11" w:themeColor="background2" w:themeShade="1A"/>
          <w:sz w:val="24"/>
          <w:szCs w:val="24"/>
          <w:bdr w:val="single" w:sz="4" w:space="0" w:color="auto"/>
          <w:lang w:val="de-DE" w:eastAsia="fr-FR"/>
        </w:rPr>
      </w:pPr>
      <w:r>
        <w:rPr>
          <w:rFonts w:ascii="Book Antiqua" w:eastAsia="Times New Roman" w:hAnsi="Book Antiqua" w:cs="Times New Roman"/>
          <w:b/>
          <w:iCs/>
          <w:color w:val="1D1B11" w:themeColor="background2" w:themeShade="1A"/>
          <w:sz w:val="24"/>
          <w:szCs w:val="24"/>
          <w:bdr w:val="single" w:sz="4" w:space="0" w:color="auto"/>
          <w:lang w:val="de-DE" w:eastAsia="fr-FR"/>
        </w:rPr>
        <w:t>2</w:t>
      </w:r>
    </w:p>
    <w:p w:rsidR="00675CF0" w:rsidRDefault="00675CF0" w:rsidP="00675CF0">
      <w:pPr>
        <w:spacing w:after="0" w:line="240" w:lineRule="auto"/>
        <w:ind w:left="1134" w:right="850"/>
        <w:rPr>
          <w:rFonts w:ascii="Times New Roman" w:eastAsia="Times New Roman" w:hAnsi="Times New Roman" w:cs="Times New Roman"/>
          <w:b/>
          <w:bCs/>
          <w:sz w:val="24"/>
          <w:szCs w:val="24"/>
          <w:lang w:val="de-DE" w:eastAsia="fr-FR"/>
        </w:rPr>
      </w:pPr>
    </w:p>
    <w:p w:rsidR="00675CF0" w:rsidRDefault="00675CF0" w:rsidP="00675CF0">
      <w:pPr>
        <w:spacing w:after="0" w:line="240" w:lineRule="auto"/>
        <w:ind w:left="1134" w:right="850"/>
        <w:rPr>
          <w:rFonts w:ascii="Times New Roman" w:eastAsia="Times New Roman" w:hAnsi="Times New Roman" w:cs="Times New Roman"/>
          <w:b/>
          <w:bCs/>
          <w:sz w:val="24"/>
          <w:szCs w:val="24"/>
          <w:lang w:val="de-DE" w:eastAsia="fr-FR"/>
        </w:rPr>
      </w:pPr>
    </w:p>
    <w:p w:rsidR="00404B83" w:rsidRDefault="00404B83" w:rsidP="00675CF0">
      <w:pPr>
        <w:spacing w:after="0" w:line="240" w:lineRule="auto"/>
        <w:ind w:left="1134" w:right="850"/>
        <w:jc w:val="both"/>
        <w:rPr>
          <w:rFonts w:ascii="Times New Roman" w:eastAsia="Times New Roman" w:hAnsi="Times New Roman" w:cs="Times New Roman"/>
          <w:bCs/>
          <w:iCs/>
          <w:sz w:val="20"/>
          <w:lang w:val="de-DE" w:eastAsia="fr-FR"/>
        </w:rPr>
      </w:pPr>
      <w:r w:rsidRPr="003513DA">
        <w:rPr>
          <w:rFonts w:ascii="Times New Roman" w:eastAsia="Times New Roman" w:hAnsi="Times New Roman" w:cs="Times New Roman"/>
          <w:b/>
          <w:bCs/>
          <w:sz w:val="24"/>
          <w:szCs w:val="24"/>
          <w:lang w:val="de-DE" w:eastAsia="fr-FR"/>
        </w:rPr>
        <w:t>Dann wurde in der Familie noch erzählt, dass er 1917 im Massengrab des ersten Weltkrieges gefallen sei. Dass man seinem kleinen Sohn wohl so viel Böses über katholische Stiefmütter erzählt hätte, dass dieser mit seinen drei Jahren weinend vier Kilometer zur Tante Luise gelaufen war. Man schickte die Westfälin heim, integrierte Geld und Gut des Bruders und den Neffen als dritten Sohn, um ihn sechs Jahre später in die Kadettenanstalt nach Berlin-Lichterfelde zu schicken.</w:t>
      </w:r>
      <w:r w:rsidRPr="003513DA">
        <w:rPr>
          <w:rFonts w:ascii="Times New Roman" w:eastAsia="Times New Roman" w:hAnsi="Times New Roman" w:cs="Times New Roman"/>
          <w:b/>
          <w:bCs/>
          <w:i/>
          <w:iCs/>
          <w:sz w:val="20"/>
          <w:lang w:val="de-DE" w:eastAsia="fr-FR"/>
        </w:rPr>
        <w:t>(Obwohl laut Versailler Vertrag diese preußische Kadettenschule am 20. März 1920 aufgelöst werden musste, gab es dort noch immer eine Internatsschule nach preußischem Model, wenn auch bald mit nationalsozialistischer Prägung.) </w:t>
      </w:r>
    </w:p>
    <w:p w:rsidR="00675CF0" w:rsidRPr="00675CF0" w:rsidRDefault="00675CF0" w:rsidP="00675CF0">
      <w:pPr>
        <w:spacing w:after="0" w:line="240" w:lineRule="auto"/>
        <w:ind w:left="1134" w:right="850"/>
        <w:jc w:val="both"/>
        <w:rPr>
          <w:rFonts w:ascii="Times New Roman" w:eastAsia="Times New Roman" w:hAnsi="Times New Roman" w:cs="Times New Roman"/>
          <w:sz w:val="24"/>
          <w:szCs w:val="24"/>
          <w:lang w:val="de-DE" w:eastAsia="fr-FR"/>
        </w:rPr>
      </w:pPr>
    </w:p>
    <w:p w:rsidR="00404B83" w:rsidRPr="003513DA" w:rsidRDefault="00404B83" w:rsidP="00675CF0">
      <w:pPr>
        <w:spacing w:after="0" w:line="240" w:lineRule="auto"/>
        <w:ind w:left="1134" w:right="850"/>
        <w:jc w:val="both"/>
        <w:rPr>
          <w:rFonts w:ascii="Times New Roman" w:eastAsia="Times New Roman" w:hAnsi="Times New Roman" w:cs="Times New Roman"/>
          <w:sz w:val="24"/>
          <w:szCs w:val="24"/>
          <w:lang w:val="de-DE" w:eastAsia="fr-FR"/>
        </w:rPr>
      </w:pPr>
      <w:r w:rsidRPr="003513DA">
        <w:rPr>
          <w:rFonts w:ascii="Times New Roman" w:eastAsia="Times New Roman" w:hAnsi="Times New Roman" w:cs="Times New Roman"/>
          <w:b/>
          <w:bCs/>
          <w:sz w:val="24"/>
          <w:szCs w:val="24"/>
          <w:lang w:val="de-DE" w:eastAsia="fr-FR"/>
        </w:rPr>
        <w:t>Tante Luise, die später Großmutter genannt wurde, verstarb in den sechziger Jahren des letzten Jahrhunderts weit entfernt von der pommerschen Heimat in Wasserburg am Inn. Tante Martha aber hatte es 1945 nach Buxtehude verschlagen, und dort bei Kaffee und Streuselkuchen erzählte sie eines Tages das Schicksal ihres Bruders Wilhelm.</w:t>
      </w:r>
    </w:p>
    <w:p w:rsidR="00675CF0" w:rsidRDefault="00675CF0" w:rsidP="00675CF0">
      <w:pPr>
        <w:spacing w:after="0" w:line="240" w:lineRule="auto"/>
        <w:ind w:left="1134" w:right="850"/>
        <w:jc w:val="both"/>
        <w:rPr>
          <w:rFonts w:ascii="Times New Roman" w:eastAsia="Times New Roman" w:hAnsi="Times New Roman" w:cs="Times New Roman"/>
          <w:b/>
          <w:bCs/>
          <w:sz w:val="24"/>
          <w:szCs w:val="24"/>
          <w:lang w:val="de-DE" w:eastAsia="fr-FR"/>
        </w:rPr>
      </w:pPr>
    </w:p>
    <w:p w:rsidR="00404B83" w:rsidRDefault="00404B83" w:rsidP="00675CF0">
      <w:pPr>
        <w:spacing w:after="0" w:line="240" w:lineRule="auto"/>
        <w:ind w:left="1134" w:right="850"/>
        <w:jc w:val="both"/>
        <w:rPr>
          <w:rFonts w:ascii="Times New Roman" w:eastAsia="Times New Roman" w:hAnsi="Times New Roman" w:cs="Times New Roman"/>
          <w:b/>
          <w:bCs/>
          <w:sz w:val="24"/>
          <w:szCs w:val="24"/>
          <w:lang w:val="de-DE" w:eastAsia="fr-FR"/>
        </w:rPr>
      </w:pPr>
      <w:r w:rsidRPr="003513DA">
        <w:rPr>
          <w:rFonts w:ascii="Times New Roman" w:eastAsia="Times New Roman" w:hAnsi="Times New Roman" w:cs="Times New Roman"/>
          <w:b/>
          <w:bCs/>
          <w:sz w:val="24"/>
          <w:szCs w:val="24"/>
          <w:lang w:val="de-DE" w:eastAsia="fr-FR"/>
        </w:rPr>
        <w:t>Der Kaiser hatte sich mit seinen Vettern und Nachbarn gestritten und die Spannung in Europa erhielt Sarajevo* als Auslöser;  da alle Beteiligten bis auf die Zähne bewaffnet waren, zog man gegeneinander "ins Feld".</w:t>
      </w:r>
    </w:p>
    <w:p w:rsidR="00675CF0" w:rsidRPr="003513DA" w:rsidRDefault="00675CF0" w:rsidP="00675CF0">
      <w:pPr>
        <w:spacing w:after="0" w:line="240" w:lineRule="auto"/>
        <w:ind w:left="1134" w:right="850"/>
        <w:jc w:val="both"/>
        <w:rPr>
          <w:rFonts w:ascii="Times New Roman" w:eastAsia="Times New Roman" w:hAnsi="Times New Roman" w:cs="Times New Roman"/>
          <w:sz w:val="24"/>
          <w:szCs w:val="24"/>
          <w:lang w:val="de-DE" w:eastAsia="fr-FR"/>
        </w:rPr>
      </w:pPr>
    </w:p>
    <w:p w:rsidR="00404B83" w:rsidRDefault="00404B83" w:rsidP="00675CF0">
      <w:pPr>
        <w:spacing w:after="0" w:line="240" w:lineRule="auto"/>
        <w:ind w:left="1134" w:right="850"/>
        <w:rPr>
          <w:rFonts w:ascii="Times New Roman" w:eastAsia="Times New Roman" w:hAnsi="Times New Roman" w:cs="Times New Roman"/>
          <w:i/>
          <w:iCs/>
          <w:color w:val="1D1B11" w:themeColor="background2" w:themeShade="1A"/>
          <w:sz w:val="20"/>
          <w:lang w:val="de-DE" w:eastAsia="fr-FR"/>
        </w:rPr>
      </w:pPr>
      <w:r w:rsidRPr="003513DA">
        <w:rPr>
          <w:rFonts w:ascii="Times New Roman" w:eastAsia="Times New Roman" w:hAnsi="Times New Roman" w:cs="Times New Roman"/>
          <w:i/>
          <w:iCs/>
          <w:color w:val="1D1B11" w:themeColor="background2" w:themeShade="1A"/>
          <w:sz w:val="20"/>
          <w:lang w:val="de-DE" w:eastAsia="fr-FR"/>
        </w:rPr>
        <w:t>* Der Krieg begann nach dem </w:t>
      </w:r>
      <w:hyperlink r:id="rId5" w:tooltip="Attentat von Sarajevo" w:history="1">
        <w:r w:rsidRPr="003513DA">
          <w:rPr>
            <w:rFonts w:ascii="Times New Roman" w:eastAsia="Times New Roman" w:hAnsi="Times New Roman" w:cs="Times New Roman"/>
            <w:color w:val="1D1B11" w:themeColor="background2" w:themeShade="1A"/>
            <w:sz w:val="20"/>
            <w:lang w:val="de-DE" w:eastAsia="fr-FR"/>
          </w:rPr>
          <w:t>Attentat von Sarajevo</w:t>
        </w:r>
      </w:hyperlink>
      <w:r w:rsidRPr="003513DA">
        <w:rPr>
          <w:rFonts w:ascii="Times New Roman" w:eastAsia="Times New Roman" w:hAnsi="Times New Roman" w:cs="Times New Roman"/>
          <w:i/>
          <w:iCs/>
          <w:color w:val="1D1B11" w:themeColor="background2" w:themeShade="1A"/>
          <w:sz w:val="20"/>
          <w:lang w:val="de-DE" w:eastAsia="fr-FR"/>
        </w:rPr>
        <w:t>, als der österreichische </w:t>
      </w:r>
      <w:hyperlink r:id="rId6" w:tooltip="Thronfolger" w:history="1">
        <w:r w:rsidRPr="003513DA">
          <w:rPr>
            <w:rFonts w:ascii="Times New Roman" w:eastAsia="Times New Roman" w:hAnsi="Times New Roman" w:cs="Times New Roman"/>
            <w:color w:val="1D1B11" w:themeColor="background2" w:themeShade="1A"/>
            <w:sz w:val="20"/>
            <w:lang w:val="de-DE" w:eastAsia="fr-FR"/>
          </w:rPr>
          <w:t>Thronfolger</w:t>
        </w:r>
      </w:hyperlink>
      <w:r w:rsidRPr="003513DA">
        <w:rPr>
          <w:rFonts w:ascii="Times New Roman" w:eastAsia="Times New Roman" w:hAnsi="Times New Roman" w:cs="Times New Roman"/>
          <w:i/>
          <w:iCs/>
          <w:color w:val="1D1B11" w:themeColor="background2" w:themeShade="1A"/>
          <w:sz w:val="20"/>
          <w:lang w:val="de-DE" w:eastAsia="fr-FR"/>
        </w:rPr>
        <w:t> </w:t>
      </w:r>
      <w:hyperlink r:id="rId7" w:tooltip="Erzherzog" w:history="1">
        <w:r w:rsidRPr="003513DA">
          <w:rPr>
            <w:rFonts w:ascii="Times New Roman" w:eastAsia="Times New Roman" w:hAnsi="Times New Roman" w:cs="Times New Roman"/>
            <w:color w:val="1D1B11" w:themeColor="background2" w:themeShade="1A"/>
            <w:sz w:val="20"/>
            <w:lang w:val="de-DE" w:eastAsia="fr-FR"/>
          </w:rPr>
          <w:t>Erzherzog</w:t>
        </w:r>
      </w:hyperlink>
      <w:r w:rsidRPr="003513DA">
        <w:rPr>
          <w:rFonts w:ascii="Times New Roman" w:eastAsia="Times New Roman" w:hAnsi="Times New Roman" w:cs="Times New Roman"/>
          <w:i/>
          <w:iCs/>
          <w:color w:val="1D1B11" w:themeColor="background2" w:themeShade="1A"/>
          <w:sz w:val="20"/>
          <w:lang w:val="de-DE" w:eastAsia="fr-FR"/>
        </w:rPr>
        <w:t> </w:t>
      </w:r>
      <w:hyperlink r:id="rId8" w:tooltip="Franz Ferdinand von Österreich-Este" w:history="1">
        <w:r w:rsidRPr="003513DA">
          <w:rPr>
            <w:rFonts w:ascii="Times New Roman" w:eastAsia="Times New Roman" w:hAnsi="Times New Roman" w:cs="Times New Roman"/>
            <w:color w:val="1D1B11" w:themeColor="background2" w:themeShade="1A"/>
            <w:sz w:val="20"/>
            <w:lang w:val="de-DE" w:eastAsia="fr-FR"/>
          </w:rPr>
          <w:t>Franz Ferdinand</w:t>
        </w:r>
      </w:hyperlink>
      <w:r w:rsidRPr="003513DA">
        <w:rPr>
          <w:rFonts w:ascii="Times New Roman" w:eastAsia="Times New Roman" w:hAnsi="Times New Roman" w:cs="Times New Roman"/>
          <w:i/>
          <w:iCs/>
          <w:color w:val="1D1B11" w:themeColor="background2" w:themeShade="1A"/>
          <w:sz w:val="20"/>
          <w:lang w:val="de-DE" w:eastAsia="fr-FR"/>
        </w:rPr>
        <w:t> von Mitgliedern einer jugoslawischen-nationalistischen Bewegung ermordet wurde, mit der Kriegserklärung Österreich-Ungarns an Serbien am 28. Juli 1914 und endete mit dem </w:t>
      </w:r>
      <w:hyperlink r:id="rId9" w:tooltip="Waffenstillstand von Compiègne (1918)" w:history="1">
        <w:r w:rsidRPr="003513DA">
          <w:rPr>
            <w:rFonts w:ascii="Times New Roman" w:eastAsia="Times New Roman" w:hAnsi="Times New Roman" w:cs="Times New Roman"/>
            <w:color w:val="1D1B11" w:themeColor="background2" w:themeShade="1A"/>
            <w:sz w:val="20"/>
            <w:lang w:val="de-DE" w:eastAsia="fr-FR"/>
          </w:rPr>
          <w:t xml:space="preserve">Waffenstillstand von </w:t>
        </w:r>
        <w:proofErr w:type="spellStart"/>
        <w:r w:rsidRPr="003513DA">
          <w:rPr>
            <w:rFonts w:ascii="Times New Roman" w:eastAsia="Times New Roman" w:hAnsi="Times New Roman" w:cs="Times New Roman"/>
            <w:color w:val="1D1B11" w:themeColor="background2" w:themeShade="1A"/>
            <w:sz w:val="20"/>
            <w:lang w:val="de-DE" w:eastAsia="fr-FR"/>
          </w:rPr>
          <w:t>Compiègne</w:t>
        </w:r>
        <w:proofErr w:type="spellEnd"/>
      </w:hyperlink>
      <w:r w:rsidRPr="003513DA">
        <w:rPr>
          <w:rFonts w:ascii="Times New Roman" w:eastAsia="Times New Roman" w:hAnsi="Times New Roman" w:cs="Times New Roman"/>
          <w:i/>
          <w:iCs/>
          <w:color w:val="1D1B11" w:themeColor="background2" w:themeShade="1A"/>
          <w:sz w:val="20"/>
          <w:lang w:val="de-DE" w:eastAsia="fr-FR"/>
        </w:rPr>
        <w:t> am 11. November 1918 zwischen dem </w:t>
      </w:r>
      <w:hyperlink r:id="rId10" w:tooltip="Deutsches Kaiserreich" w:history="1">
        <w:r w:rsidRPr="003513DA">
          <w:rPr>
            <w:rFonts w:ascii="Times New Roman" w:eastAsia="Times New Roman" w:hAnsi="Times New Roman" w:cs="Times New Roman"/>
            <w:color w:val="1D1B11" w:themeColor="background2" w:themeShade="1A"/>
            <w:sz w:val="20"/>
            <w:lang w:val="de-DE" w:eastAsia="fr-FR"/>
          </w:rPr>
          <w:t>Deutschen Reich</w:t>
        </w:r>
      </w:hyperlink>
      <w:r w:rsidRPr="003513DA">
        <w:rPr>
          <w:rFonts w:ascii="Times New Roman" w:eastAsia="Times New Roman" w:hAnsi="Times New Roman" w:cs="Times New Roman"/>
          <w:i/>
          <w:iCs/>
          <w:color w:val="1D1B11" w:themeColor="background2" w:themeShade="1A"/>
          <w:sz w:val="20"/>
          <w:lang w:val="de-DE" w:eastAsia="fr-FR"/>
        </w:rPr>
        <w:t> und den beiden </w:t>
      </w:r>
      <w:hyperlink r:id="rId11" w:tooltip="Entente cordiale" w:history="1">
        <w:r w:rsidRPr="003513DA">
          <w:rPr>
            <w:rFonts w:ascii="Times New Roman" w:eastAsia="Times New Roman" w:hAnsi="Times New Roman" w:cs="Times New Roman"/>
            <w:color w:val="1D1B11" w:themeColor="background2" w:themeShade="1A"/>
            <w:sz w:val="20"/>
            <w:lang w:val="de-DE" w:eastAsia="fr-FR"/>
          </w:rPr>
          <w:t>Westmächten</w:t>
        </w:r>
      </w:hyperlink>
      <w:r w:rsidRPr="003513DA">
        <w:rPr>
          <w:rFonts w:ascii="Times New Roman" w:eastAsia="Times New Roman" w:hAnsi="Times New Roman" w:cs="Times New Roman"/>
          <w:i/>
          <w:iCs/>
          <w:color w:val="1D1B11" w:themeColor="background2" w:themeShade="1A"/>
          <w:sz w:val="20"/>
          <w:lang w:val="de-DE" w:eastAsia="fr-FR"/>
        </w:rPr>
        <w:t xml:space="preserve"> Frankreich und Großbritannien und beendete die Kampfhandlungen im </w:t>
      </w:r>
      <w:hyperlink r:id="rId12" w:tooltip="Erster Weltkrieg" w:history="1">
        <w:r w:rsidRPr="003513DA">
          <w:rPr>
            <w:rFonts w:ascii="Times New Roman" w:eastAsia="Times New Roman" w:hAnsi="Times New Roman" w:cs="Times New Roman"/>
            <w:color w:val="1D1B11" w:themeColor="background2" w:themeShade="1A"/>
            <w:sz w:val="20"/>
            <w:lang w:val="de-DE" w:eastAsia="fr-FR"/>
          </w:rPr>
          <w:t>Ersten Weltkrieg</w:t>
        </w:r>
      </w:hyperlink>
      <w:r w:rsidRPr="003513DA">
        <w:rPr>
          <w:rFonts w:ascii="Times New Roman" w:eastAsia="Times New Roman" w:hAnsi="Times New Roman" w:cs="Times New Roman"/>
          <w:i/>
          <w:iCs/>
          <w:color w:val="1D1B11" w:themeColor="background2" w:themeShade="1A"/>
          <w:sz w:val="20"/>
          <w:lang w:val="de-DE" w:eastAsia="fr-FR"/>
        </w:rPr>
        <w:t>. Wesentliche </w:t>
      </w:r>
      <w:hyperlink r:id="rId13" w:tooltip="Beteiligte am Ersten Weltkrieg" w:history="1">
        <w:r w:rsidRPr="003513DA">
          <w:rPr>
            <w:rFonts w:ascii="Times New Roman" w:eastAsia="Times New Roman" w:hAnsi="Times New Roman" w:cs="Times New Roman"/>
            <w:color w:val="1D1B11" w:themeColor="background2" w:themeShade="1A"/>
            <w:sz w:val="20"/>
            <w:lang w:val="de-DE" w:eastAsia="fr-FR"/>
          </w:rPr>
          <w:t>Kriegsbeteiligte</w:t>
        </w:r>
      </w:hyperlink>
      <w:r w:rsidRPr="003513DA">
        <w:rPr>
          <w:rFonts w:ascii="Times New Roman" w:eastAsia="Times New Roman" w:hAnsi="Times New Roman" w:cs="Times New Roman"/>
          <w:i/>
          <w:iCs/>
          <w:color w:val="1D1B11" w:themeColor="background2" w:themeShade="1A"/>
          <w:sz w:val="20"/>
          <w:lang w:val="de-DE" w:eastAsia="fr-FR"/>
        </w:rPr>
        <w:t> waren </w:t>
      </w:r>
      <w:hyperlink r:id="rId14" w:tooltip="Deutsches Kaiserreich" w:history="1">
        <w:r w:rsidRPr="003513DA">
          <w:rPr>
            <w:rFonts w:ascii="Times New Roman" w:eastAsia="Times New Roman" w:hAnsi="Times New Roman" w:cs="Times New Roman"/>
            <w:color w:val="1D1B11" w:themeColor="background2" w:themeShade="1A"/>
            <w:sz w:val="20"/>
            <w:lang w:val="de-DE" w:eastAsia="fr-FR"/>
          </w:rPr>
          <w:t>Deutschland</w:t>
        </w:r>
      </w:hyperlink>
      <w:r w:rsidRPr="003513DA">
        <w:rPr>
          <w:rFonts w:ascii="Times New Roman" w:eastAsia="Times New Roman" w:hAnsi="Times New Roman" w:cs="Times New Roman"/>
          <w:i/>
          <w:iCs/>
          <w:color w:val="1D1B11" w:themeColor="background2" w:themeShade="1A"/>
          <w:sz w:val="20"/>
          <w:lang w:val="de-DE" w:eastAsia="fr-FR"/>
        </w:rPr>
        <w:t>, </w:t>
      </w:r>
      <w:hyperlink r:id="rId15" w:tooltip="Österreich-Ungarn" w:history="1">
        <w:r w:rsidRPr="003513DA">
          <w:rPr>
            <w:rFonts w:ascii="Times New Roman" w:eastAsia="Times New Roman" w:hAnsi="Times New Roman" w:cs="Times New Roman"/>
            <w:color w:val="1D1B11" w:themeColor="background2" w:themeShade="1A"/>
            <w:sz w:val="20"/>
            <w:lang w:val="de-DE" w:eastAsia="fr-FR"/>
          </w:rPr>
          <w:t>Österreich-Ungarn</w:t>
        </w:r>
      </w:hyperlink>
      <w:r w:rsidRPr="003513DA">
        <w:rPr>
          <w:rFonts w:ascii="Times New Roman" w:eastAsia="Times New Roman" w:hAnsi="Times New Roman" w:cs="Times New Roman"/>
          <w:i/>
          <w:iCs/>
          <w:color w:val="1D1B11" w:themeColor="background2" w:themeShade="1A"/>
          <w:sz w:val="20"/>
          <w:lang w:val="de-DE" w:eastAsia="fr-FR"/>
        </w:rPr>
        <w:t>, das </w:t>
      </w:r>
      <w:hyperlink r:id="rId16" w:tooltip="Osmanisches Reich" w:history="1">
        <w:r w:rsidRPr="003513DA">
          <w:rPr>
            <w:rFonts w:ascii="Times New Roman" w:eastAsia="Times New Roman" w:hAnsi="Times New Roman" w:cs="Times New Roman"/>
            <w:color w:val="1D1B11" w:themeColor="background2" w:themeShade="1A"/>
            <w:sz w:val="20"/>
            <w:lang w:val="de-DE" w:eastAsia="fr-FR"/>
          </w:rPr>
          <w:t>Osmanische Reich</w:t>
        </w:r>
      </w:hyperlink>
      <w:r w:rsidRPr="003513DA">
        <w:rPr>
          <w:rFonts w:ascii="Times New Roman" w:eastAsia="Times New Roman" w:hAnsi="Times New Roman" w:cs="Times New Roman"/>
          <w:i/>
          <w:iCs/>
          <w:color w:val="1D1B11" w:themeColor="background2" w:themeShade="1A"/>
          <w:sz w:val="20"/>
          <w:lang w:val="de-DE" w:eastAsia="fr-FR"/>
        </w:rPr>
        <w:t> und </w:t>
      </w:r>
      <w:hyperlink r:id="rId17" w:tooltip="Zarentum Bulgarien" w:history="1">
        <w:r w:rsidRPr="003513DA">
          <w:rPr>
            <w:rFonts w:ascii="Times New Roman" w:eastAsia="Times New Roman" w:hAnsi="Times New Roman" w:cs="Times New Roman"/>
            <w:color w:val="1D1B11" w:themeColor="background2" w:themeShade="1A"/>
            <w:sz w:val="20"/>
            <w:lang w:val="de-DE" w:eastAsia="fr-FR"/>
          </w:rPr>
          <w:t>Bulgarien</w:t>
        </w:r>
      </w:hyperlink>
      <w:r w:rsidRPr="003513DA">
        <w:rPr>
          <w:rFonts w:ascii="Times New Roman" w:eastAsia="Times New Roman" w:hAnsi="Times New Roman" w:cs="Times New Roman"/>
          <w:i/>
          <w:iCs/>
          <w:color w:val="1D1B11" w:themeColor="background2" w:themeShade="1A"/>
          <w:sz w:val="20"/>
          <w:lang w:val="de-DE" w:eastAsia="fr-FR"/>
        </w:rPr>
        <w:t> einerseits sowie </w:t>
      </w:r>
      <w:hyperlink r:id="rId18" w:tooltip="Dritte Französische Republik" w:history="1">
        <w:r w:rsidRPr="003513DA">
          <w:rPr>
            <w:rFonts w:ascii="Times New Roman" w:eastAsia="Times New Roman" w:hAnsi="Times New Roman" w:cs="Times New Roman"/>
            <w:color w:val="1D1B11" w:themeColor="background2" w:themeShade="1A"/>
            <w:sz w:val="20"/>
            <w:lang w:val="de-DE" w:eastAsia="fr-FR"/>
          </w:rPr>
          <w:t>Frankreich</w:t>
        </w:r>
      </w:hyperlink>
      <w:r w:rsidRPr="003513DA">
        <w:rPr>
          <w:rFonts w:ascii="Times New Roman" w:eastAsia="Times New Roman" w:hAnsi="Times New Roman" w:cs="Times New Roman"/>
          <w:i/>
          <w:iCs/>
          <w:color w:val="1D1B11" w:themeColor="background2" w:themeShade="1A"/>
          <w:sz w:val="20"/>
          <w:lang w:val="de-DE" w:eastAsia="fr-FR"/>
        </w:rPr>
        <w:t>, </w:t>
      </w:r>
      <w:hyperlink r:id="rId19" w:tooltip="Vereinigtes Königreich von Großbritannien und Irland" w:history="1">
        <w:r w:rsidRPr="003513DA">
          <w:rPr>
            <w:rFonts w:ascii="Times New Roman" w:eastAsia="Times New Roman" w:hAnsi="Times New Roman" w:cs="Times New Roman"/>
            <w:color w:val="1D1B11" w:themeColor="background2" w:themeShade="1A"/>
            <w:sz w:val="20"/>
            <w:lang w:val="de-DE" w:eastAsia="fr-FR"/>
          </w:rPr>
          <w:t>Großbritannien</w:t>
        </w:r>
      </w:hyperlink>
      <w:r w:rsidRPr="003513DA">
        <w:rPr>
          <w:rFonts w:ascii="Times New Roman" w:eastAsia="Times New Roman" w:hAnsi="Times New Roman" w:cs="Times New Roman"/>
          <w:i/>
          <w:iCs/>
          <w:color w:val="1D1B11" w:themeColor="background2" w:themeShade="1A"/>
          <w:sz w:val="20"/>
          <w:lang w:val="de-DE" w:eastAsia="fr-FR"/>
        </w:rPr>
        <w:t> und das </w:t>
      </w:r>
      <w:hyperlink r:id="rId20" w:tooltip="Britisches Weltreich" w:history="1">
        <w:r w:rsidRPr="003513DA">
          <w:rPr>
            <w:rFonts w:ascii="Times New Roman" w:eastAsia="Times New Roman" w:hAnsi="Times New Roman" w:cs="Times New Roman"/>
            <w:color w:val="1D1B11" w:themeColor="background2" w:themeShade="1A"/>
            <w:sz w:val="20"/>
            <w:lang w:val="de-DE" w:eastAsia="fr-FR"/>
          </w:rPr>
          <w:t>Britische Weltreich, Russland, Serbien,  </w:t>
        </w:r>
      </w:hyperlink>
      <w:r w:rsidRPr="003513DA">
        <w:rPr>
          <w:rFonts w:ascii="Times New Roman" w:eastAsia="Times New Roman" w:hAnsi="Times New Roman" w:cs="Times New Roman"/>
          <w:i/>
          <w:iCs/>
          <w:color w:val="1D1B11" w:themeColor="background2" w:themeShade="1A"/>
          <w:sz w:val="20"/>
          <w:lang w:val="de-DE" w:eastAsia="fr-FR"/>
        </w:rPr>
        <w:t> </w:t>
      </w:r>
      <w:hyperlink r:id="rId21" w:tooltip="Belgien" w:history="1">
        <w:r w:rsidRPr="003513DA">
          <w:rPr>
            <w:rFonts w:ascii="Times New Roman" w:eastAsia="Times New Roman" w:hAnsi="Times New Roman" w:cs="Times New Roman"/>
            <w:color w:val="1D1B11" w:themeColor="background2" w:themeShade="1A"/>
            <w:sz w:val="20"/>
            <w:lang w:val="de-DE" w:eastAsia="fr-FR"/>
          </w:rPr>
          <w:t>Belgien</w:t>
        </w:r>
      </w:hyperlink>
      <w:r w:rsidRPr="003513DA">
        <w:rPr>
          <w:rFonts w:ascii="Times New Roman" w:eastAsia="Times New Roman" w:hAnsi="Times New Roman" w:cs="Times New Roman"/>
          <w:i/>
          <w:iCs/>
          <w:color w:val="1D1B11" w:themeColor="background2" w:themeShade="1A"/>
          <w:sz w:val="20"/>
          <w:lang w:val="de-DE" w:eastAsia="fr-FR"/>
        </w:rPr>
        <w:t>, </w:t>
      </w:r>
      <w:hyperlink r:id="rId22" w:tooltip="Königreich Italien (1861–1946)" w:history="1">
        <w:r w:rsidRPr="003513DA">
          <w:rPr>
            <w:rFonts w:ascii="Times New Roman" w:eastAsia="Times New Roman" w:hAnsi="Times New Roman" w:cs="Times New Roman"/>
            <w:color w:val="1D1B11" w:themeColor="background2" w:themeShade="1A"/>
            <w:sz w:val="20"/>
            <w:lang w:val="de-DE" w:eastAsia="fr-FR"/>
          </w:rPr>
          <w:t>Italien</w:t>
        </w:r>
      </w:hyperlink>
      <w:r w:rsidRPr="003513DA">
        <w:rPr>
          <w:rFonts w:ascii="Times New Roman" w:eastAsia="Times New Roman" w:hAnsi="Times New Roman" w:cs="Times New Roman"/>
          <w:i/>
          <w:iCs/>
          <w:color w:val="1D1B11" w:themeColor="background2" w:themeShade="1A"/>
          <w:sz w:val="20"/>
          <w:lang w:val="de-DE" w:eastAsia="fr-FR"/>
        </w:rPr>
        <w:t>, </w:t>
      </w:r>
      <w:hyperlink r:id="rId23" w:tooltip="Königreich Rumänien" w:history="1">
        <w:r w:rsidRPr="003513DA">
          <w:rPr>
            <w:rFonts w:ascii="Times New Roman" w:eastAsia="Times New Roman" w:hAnsi="Times New Roman" w:cs="Times New Roman"/>
            <w:color w:val="1D1B11" w:themeColor="background2" w:themeShade="1A"/>
            <w:sz w:val="20"/>
            <w:lang w:val="de-DE" w:eastAsia="fr-FR"/>
          </w:rPr>
          <w:t>Rumänien</w:t>
        </w:r>
      </w:hyperlink>
      <w:r w:rsidRPr="003513DA">
        <w:rPr>
          <w:rFonts w:ascii="Times New Roman" w:eastAsia="Times New Roman" w:hAnsi="Times New Roman" w:cs="Times New Roman"/>
          <w:i/>
          <w:iCs/>
          <w:color w:val="1D1B11" w:themeColor="background2" w:themeShade="1A"/>
          <w:sz w:val="20"/>
          <w:lang w:val="de-DE" w:eastAsia="fr-FR"/>
        </w:rPr>
        <w:t>, </w:t>
      </w:r>
      <w:hyperlink r:id="rId24" w:tooltip="Japanisches Kaiserreich" w:history="1">
        <w:r w:rsidRPr="003513DA">
          <w:rPr>
            <w:rFonts w:ascii="Times New Roman" w:eastAsia="Times New Roman" w:hAnsi="Times New Roman" w:cs="Times New Roman"/>
            <w:color w:val="1D1B11" w:themeColor="background2" w:themeShade="1A"/>
            <w:sz w:val="20"/>
            <w:lang w:val="de-DE" w:eastAsia="fr-FR"/>
          </w:rPr>
          <w:t>Japan</w:t>
        </w:r>
      </w:hyperlink>
      <w:r w:rsidRPr="003513DA">
        <w:rPr>
          <w:rFonts w:ascii="Times New Roman" w:eastAsia="Times New Roman" w:hAnsi="Times New Roman" w:cs="Times New Roman"/>
          <w:i/>
          <w:iCs/>
          <w:color w:val="1D1B11" w:themeColor="background2" w:themeShade="1A"/>
          <w:sz w:val="20"/>
          <w:lang w:val="de-DE" w:eastAsia="fr-FR"/>
        </w:rPr>
        <w:t> und die </w:t>
      </w:r>
      <w:hyperlink r:id="rId25" w:tooltip="Vereinigte Staaten" w:history="1">
        <w:r w:rsidRPr="003513DA">
          <w:rPr>
            <w:rFonts w:ascii="Times New Roman" w:eastAsia="Times New Roman" w:hAnsi="Times New Roman" w:cs="Times New Roman"/>
            <w:color w:val="1D1B11" w:themeColor="background2" w:themeShade="1A"/>
            <w:sz w:val="20"/>
            <w:lang w:val="de-DE" w:eastAsia="fr-FR"/>
          </w:rPr>
          <w:t>USA</w:t>
        </w:r>
      </w:hyperlink>
      <w:r w:rsidRPr="003513DA">
        <w:rPr>
          <w:rFonts w:ascii="Times New Roman" w:eastAsia="Times New Roman" w:hAnsi="Times New Roman" w:cs="Times New Roman"/>
          <w:i/>
          <w:iCs/>
          <w:color w:val="1D1B11" w:themeColor="background2" w:themeShade="1A"/>
          <w:sz w:val="20"/>
          <w:lang w:val="de-DE" w:eastAsia="fr-FR"/>
        </w:rPr>
        <w:t> andererseits. Der Erste Weltkrieg wurde von 1914 bis 1918 in </w:t>
      </w:r>
      <w:hyperlink r:id="rId26" w:tooltip="Europa" w:history="1">
        <w:r w:rsidRPr="003513DA">
          <w:rPr>
            <w:rFonts w:ascii="Times New Roman" w:eastAsia="Times New Roman" w:hAnsi="Times New Roman" w:cs="Times New Roman"/>
            <w:color w:val="1D1B11" w:themeColor="background2" w:themeShade="1A"/>
            <w:sz w:val="20"/>
            <w:lang w:val="de-DE" w:eastAsia="fr-FR"/>
          </w:rPr>
          <w:t>Europa</w:t>
        </w:r>
      </w:hyperlink>
      <w:r w:rsidRPr="003513DA">
        <w:rPr>
          <w:rFonts w:ascii="Times New Roman" w:eastAsia="Times New Roman" w:hAnsi="Times New Roman" w:cs="Times New Roman"/>
          <w:i/>
          <w:iCs/>
          <w:color w:val="1D1B11" w:themeColor="background2" w:themeShade="1A"/>
          <w:sz w:val="20"/>
          <w:lang w:val="de-DE" w:eastAsia="fr-FR"/>
        </w:rPr>
        <w:t>, dem </w:t>
      </w:r>
      <w:hyperlink r:id="rId27" w:tooltip="Naher Osten" w:history="1">
        <w:r w:rsidRPr="003513DA">
          <w:rPr>
            <w:rFonts w:ascii="Times New Roman" w:eastAsia="Times New Roman" w:hAnsi="Times New Roman" w:cs="Times New Roman"/>
            <w:color w:val="1D1B11" w:themeColor="background2" w:themeShade="1A"/>
            <w:sz w:val="20"/>
            <w:lang w:val="de-DE" w:eastAsia="fr-FR"/>
          </w:rPr>
          <w:t>Nahen Osten</w:t>
        </w:r>
      </w:hyperlink>
      <w:r w:rsidRPr="003513DA">
        <w:rPr>
          <w:rFonts w:ascii="Times New Roman" w:eastAsia="Times New Roman" w:hAnsi="Times New Roman" w:cs="Times New Roman"/>
          <w:i/>
          <w:iCs/>
          <w:color w:val="1D1B11" w:themeColor="background2" w:themeShade="1A"/>
          <w:sz w:val="20"/>
          <w:lang w:val="de-DE" w:eastAsia="fr-FR"/>
        </w:rPr>
        <w:t>, in </w:t>
      </w:r>
      <w:hyperlink r:id="rId28" w:tooltip="Afrika" w:history="1">
        <w:r w:rsidRPr="003513DA">
          <w:rPr>
            <w:rFonts w:ascii="Times New Roman" w:eastAsia="Times New Roman" w:hAnsi="Times New Roman" w:cs="Times New Roman"/>
            <w:color w:val="1D1B11" w:themeColor="background2" w:themeShade="1A"/>
            <w:sz w:val="20"/>
            <w:lang w:val="de-DE" w:eastAsia="fr-FR"/>
          </w:rPr>
          <w:t>Afrika</w:t>
        </w:r>
      </w:hyperlink>
      <w:r w:rsidRPr="003513DA">
        <w:rPr>
          <w:rFonts w:ascii="Times New Roman" w:eastAsia="Times New Roman" w:hAnsi="Times New Roman" w:cs="Times New Roman"/>
          <w:i/>
          <w:iCs/>
          <w:color w:val="1D1B11" w:themeColor="background2" w:themeShade="1A"/>
          <w:sz w:val="20"/>
          <w:lang w:val="de-DE" w:eastAsia="fr-FR"/>
        </w:rPr>
        <w:t>, </w:t>
      </w:r>
      <w:hyperlink r:id="rId29" w:tooltip="Ostasien" w:history="1">
        <w:r w:rsidRPr="003513DA">
          <w:rPr>
            <w:rFonts w:ascii="Times New Roman" w:eastAsia="Times New Roman" w:hAnsi="Times New Roman" w:cs="Times New Roman"/>
            <w:color w:val="1D1B11" w:themeColor="background2" w:themeShade="1A"/>
            <w:sz w:val="20"/>
            <w:lang w:val="de-DE" w:eastAsia="fr-FR"/>
          </w:rPr>
          <w:t>Ostasien</w:t>
        </w:r>
      </w:hyperlink>
      <w:r w:rsidRPr="003513DA">
        <w:rPr>
          <w:rFonts w:ascii="Times New Roman" w:eastAsia="Times New Roman" w:hAnsi="Times New Roman" w:cs="Times New Roman"/>
          <w:i/>
          <w:iCs/>
          <w:color w:val="1D1B11" w:themeColor="background2" w:themeShade="1A"/>
          <w:sz w:val="20"/>
          <w:lang w:val="de-DE" w:eastAsia="fr-FR"/>
        </w:rPr>
        <w:t> und auf den </w:t>
      </w:r>
      <w:hyperlink r:id="rId30" w:tooltip="Ozean" w:history="1">
        <w:r w:rsidRPr="003513DA">
          <w:rPr>
            <w:rFonts w:ascii="Times New Roman" w:eastAsia="Times New Roman" w:hAnsi="Times New Roman" w:cs="Times New Roman"/>
            <w:color w:val="1D1B11" w:themeColor="background2" w:themeShade="1A"/>
            <w:sz w:val="20"/>
            <w:lang w:val="de-DE" w:eastAsia="fr-FR"/>
          </w:rPr>
          <w:t>Weltmeeren</w:t>
        </w:r>
      </w:hyperlink>
      <w:r w:rsidRPr="003513DA">
        <w:rPr>
          <w:rFonts w:ascii="Times New Roman" w:eastAsia="Times New Roman" w:hAnsi="Times New Roman" w:cs="Times New Roman"/>
          <w:i/>
          <w:iCs/>
          <w:color w:val="1D1B11" w:themeColor="background2" w:themeShade="1A"/>
          <w:sz w:val="20"/>
          <w:lang w:val="de-DE" w:eastAsia="fr-FR"/>
        </w:rPr>
        <w:t> geführt und forderte rund 17 Millionen Menschenleben.</w:t>
      </w:r>
    </w:p>
    <w:p w:rsidR="00404B83" w:rsidRDefault="00404B83" w:rsidP="00675CF0">
      <w:pPr>
        <w:spacing w:after="0" w:line="240" w:lineRule="auto"/>
        <w:ind w:left="1134" w:right="850"/>
        <w:rPr>
          <w:rFonts w:ascii="Times New Roman" w:eastAsia="Times New Roman" w:hAnsi="Times New Roman" w:cs="Times New Roman"/>
          <w:i/>
          <w:iCs/>
          <w:color w:val="1D1B11" w:themeColor="background2" w:themeShade="1A"/>
          <w:sz w:val="20"/>
          <w:lang w:val="de-DE" w:eastAsia="fr-FR"/>
        </w:rPr>
      </w:pPr>
    </w:p>
    <w:p w:rsidR="00675CF0" w:rsidRDefault="00675CF0" w:rsidP="00675CF0">
      <w:pPr>
        <w:spacing w:after="0" w:line="240" w:lineRule="auto"/>
        <w:ind w:left="1134" w:right="850"/>
        <w:rPr>
          <w:rFonts w:ascii="Times New Roman" w:eastAsia="Times New Roman" w:hAnsi="Times New Roman" w:cs="Times New Roman"/>
          <w:i/>
          <w:iCs/>
          <w:color w:val="1D1B11" w:themeColor="background2" w:themeShade="1A"/>
          <w:sz w:val="20"/>
          <w:lang w:val="de-DE" w:eastAsia="fr-FR"/>
        </w:rPr>
      </w:pPr>
    </w:p>
    <w:p w:rsidR="00404B83" w:rsidRDefault="00404B83" w:rsidP="00675CF0">
      <w:pPr>
        <w:spacing w:after="0" w:line="240" w:lineRule="auto"/>
        <w:ind w:left="1134" w:right="850"/>
        <w:rPr>
          <w:rFonts w:ascii="Times New Roman" w:eastAsia="Times New Roman" w:hAnsi="Times New Roman" w:cs="Times New Roman"/>
          <w:i/>
          <w:iCs/>
          <w:color w:val="1D1B11" w:themeColor="background2" w:themeShade="1A"/>
          <w:sz w:val="20"/>
          <w:lang w:val="de-DE" w:eastAsia="fr-FR"/>
        </w:rPr>
      </w:pPr>
    </w:p>
    <w:p w:rsidR="009D7E43" w:rsidRDefault="009D7E43" w:rsidP="009D7E43">
      <w:pPr>
        <w:spacing w:after="0" w:line="240" w:lineRule="auto"/>
        <w:ind w:left="1134" w:right="850"/>
        <w:jc w:val="center"/>
        <w:rPr>
          <w:rFonts w:ascii="Times New Roman" w:eastAsia="Times New Roman" w:hAnsi="Times New Roman" w:cs="Times New Roman"/>
          <w:sz w:val="24"/>
          <w:szCs w:val="24"/>
          <w:lang w:val="de-DE" w:eastAsia="fr-FR"/>
        </w:rPr>
      </w:pPr>
    </w:p>
    <w:p w:rsidR="009D7E43" w:rsidRDefault="009D7E43" w:rsidP="009D7E43">
      <w:pPr>
        <w:spacing w:after="0" w:line="240" w:lineRule="auto"/>
        <w:ind w:left="1134" w:right="850"/>
        <w:jc w:val="center"/>
        <w:rPr>
          <w:rFonts w:ascii="Times New Roman" w:eastAsia="Times New Roman" w:hAnsi="Times New Roman" w:cs="Times New Roman"/>
          <w:sz w:val="24"/>
          <w:szCs w:val="24"/>
          <w:lang w:val="de-DE" w:eastAsia="fr-FR"/>
        </w:rPr>
      </w:pPr>
      <w:r w:rsidRPr="003513DA">
        <w:rPr>
          <w:rFonts w:ascii="Times New Roman" w:eastAsia="Times New Roman" w:hAnsi="Times New Roman" w:cs="Times New Roman"/>
          <w:sz w:val="24"/>
          <w:szCs w:val="24"/>
          <w:lang w:val="de-DE" w:eastAsia="fr-FR"/>
        </w:rPr>
        <w:t>deutsche und französische Generalmobilmachung</w:t>
      </w:r>
    </w:p>
    <w:p w:rsidR="00675CF0" w:rsidRPr="009D7E43" w:rsidRDefault="009D7E43" w:rsidP="009D7E43">
      <w:pPr>
        <w:spacing w:after="0" w:line="240" w:lineRule="auto"/>
        <w:ind w:left="1134" w:right="850"/>
        <w:jc w:val="center"/>
        <w:rPr>
          <w:rFonts w:ascii="Times New Roman" w:eastAsia="Times New Roman" w:hAnsi="Times New Roman" w:cs="Times New Roman"/>
          <w:sz w:val="24"/>
          <w:szCs w:val="24"/>
          <w:lang w:val="de-DE" w:eastAsia="fr-FR"/>
        </w:rPr>
      </w:pPr>
      <w:r w:rsidRPr="003513DA">
        <w:rPr>
          <w:rFonts w:ascii="Times New Roman" w:eastAsia="Times New Roman" w:hAnsi="Times New Roman" w:cs="Times New Roman"/>
          <w:sz w:val="24"/>
          <w:szCs w:val="24"/>
          <w:lang w:val="de-DE" w:eastAsia="fr-FR"/>
        </w:rPr>
        <w:t>ab Sonntag 2. August 1914 (</w:t>
      </w:r>
      <w:proofErr w:type="spellStart"/>
      <w:r w:rsidRPr="003513DA">
        <w:rPr>
          <w:rFonts w:ascii="Times New Roman" w:eastAsia="Times New Roman" w:hAnsi="Times New Roman" w:cs="Times New Roman"/>
          <w:sz w:val="24"/>
          <w:szCs w:val="24"/>
          <w:lang w:val="de-DE" w:eastAsia="fr-FR"/>
        </w:rPr>
        <w:t>Wikipedia</w:t>
      </w:r>
      <w:proofErr w:type="spellEnd"/>
      <w:r w:rsidRPr="003513DA">
        <w:rPr>
          <w:rFonts w:ascii="Times New Roman" w:eastAsia="Times New Roman" w:hAnsi="Times New Roman" w:cs="Times New Roman"/>
          <w:sz w:val="24"/>
          <w:szCs w:val="24"/>
          <w:lang w:val="de-DE" w:eastAsia="fr-FR"/>
        </w:rPr>
        <w:t>)</w:t>
      </w:r>
    </w:p>
    <w:p w:rsidR="00675CF0" w:rsidRDefault="00A45C77" w:rsidP="00A45C77">
      <w:pPr>
        <w:spacing w:after="0" w:line="240" w:lineRule="auto"/>
        <w:ind w:left="567" w:right="567"/>
        <w:rPr>
          <w:rFonts w:ascii="Times New Roman" w:eastAsia="Times New Roman" w:hAnsi="Times New Roman" w:cs="Times New Roman"/>
          <w:i/>
          <w:iCs/>
          <w:color w:val="1D1B11" w:themeColor="background2" w:themeShade="1A"/>
          <w:sz w:val="20"/>
          <w:lang w:val="de-DE" w:eastAsia="fr-FR"/>
        </w:rPr>
      </w:pPr>
      <w:r>
        <w:rPr>
          <w:noProof/>
          <w:lang w:eastAsia="fr-FR"/>
        </w:rPr>
        <w:lastRenderedPageBreak/>
        <w:drawing>
          <wp:inline distT="0" distB="0" distL="0" distR="0">
            <wp:extent cx="4565499" cy="6774091"/>
            <wp:effectExtent l="19050" t="0" r="6501" b="0"/>
            <wp:docPr id="1" name="Image 1" descr="http://upload.wikimedia.org/wikipedia/commons/thumb/9/9d/HL_Damals_%E2%80%93_L%C3%BCbecker_Anzeigen.jpg/640px-HL_Damals_%E2%80%93_L%C3%BCbecker_Anzei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d/HL_Damals_%E2%80%93_L%C3%BCbecker_Anzeigen.jpg/640px-HL_Damals_%E2%80%93_L%C3%BCbecker_Anzeigen.jpg"/>
                    <pic:cNvPicPr>
                      <a:picLocks noChangeAspect="1" noChangeArrowheads="1"/>
                    </pic:cNvPicPr>
                  </pic:nvPicPr>
                  <pic:blipFill>
                    <a:blip r:embed="rId31" cstate="print"/>
                    <a:srcRect/>
                    <a:stretch>
                      <a:fillRect/>
                    </a:stretch>
                  </pic:blipFill>
                  <pic:spPr bwMode="auto">
                    <a:xfrm>
                      <a:off x="0" y="0"/>
                      <a:ext cx="4567061" cy="6776408"/>
                    </a:xfrm>
                    <a:prstGeom prst="rect">
                      <a:avLst/>
                    </a:prstGeom>
                    <a:noFill/>
                    <a:ln w="9525">
                      <a:noFill/>
                      <a:miter lim="800000"/>
                      <a:headEnd/>
                      <a:tailEnd/>
                    </a:ln>
                  </pic:spPr>
                </pic:pic>
              </a:graphicData>
            </a:graphic>
          </wp:inline>
        </w:drawing>
      </w:r>
    </w:p>
    <w:p w:rsidR="00675CF0" w:rsidRDefault="00675CF0" w:rsidP="00675CF0">
      <w:pPr>
        <w:spacing w:after="0" w:line="240" w:lineRule="auto"/>
        <w:ind w:left="1134" w:right="850"/>
        <w:rPr>
          <w:rFonts w:ascii="Times New Roman" w:eastAsia="Times New Roman" w:hAnsi="Times New Roman" w:cs="Times New Roman"/>
          <w:i/>
          <w:iCs/>
          <w:color w:val="1D1B11" w:themeColor="background2" w:themeShade="1A"/>
          <w:sz w:val="20"/>
          <w:lang w:val="de-DE" w:eastAsia="fr-FR"/>
        </w:rPr>
      </w:pPr>
    </w:p>
    <w:p w:rsidR="00675CF0" w:rsidRDefault="00404B83" w:rsidP="00675CF0">
      <w:pPr>
        <w:spacing w:after="0" w:line="240" w:lineRule="auto"/>
        <w:ind w:left="1134" w:right="850"/>
        <w:rPr>
          <w:rFonts w:ascii="Times New Roman" w:eastAsia="Times New Roman" w:hAnsi="Times New Roman" w:cs="Times New Roman"/>
          <w:b/>
          <w:bCs/>
          <w:sz w:val="24"/>
          <w:szCs w:val="24"/>
          <w:lang w:val="de-DE" w:eastAsia="fr-FR"/>
        </w:rPr>
      </w:pPr>
      <w:r w:rsidRPr="003513DA">
        <w:rPr>
          <w:rFonts w:ascii="Times New Roman" w:eastAsia="Times New Roman" w:hAnsi="Times New Roman" w:cs="Times New Roman"/>
          <w:b/>
          <w:bCs/>
          <w:sz w:val="24"/>
          <w:szCs w:val="24"/>
          <w:lang w:val="de-DE" w:eastAsia="fr-FR"/>
        </w:rPr>
        <w:t> </w:t>
      </w:r>
    </w:p>
    <w:p w:rsidR="009D7E43" w:rsidRPr="009D7E43" w:rsidRDefault="009D7E43" w:rsidP="009D7E43">
      <w:pPr>
        <w:spacing w:after="0" w:line="240" w:lineRule="auto"/>
        <w:ind w:left="1134" w:right="850"/>
        <w:jc w:val="right"/>
        <w:rPr>
          <w:rFonts w:ascii="Book Antiqua" w:eastAsia="Times New Roman" w:hAnsi="Book Antiqua" w:cs="Times New Roman"/>
          <w:b/>
          <w:iCs/>
          <w:color w:val="1D1B11" w:themeColor="background2" w:themeShade="1A"/>
          <w:sz w:val="24"/>
          <w:szCs w:val="24"/>
          <w:bdr w:val="single" w:sz="4" w:space="0" w:color="auto"/>
          <w:lang w:val="de-DE" w:eastAsia="fr-FR"/>
        </w:rPr>
      </w:pPr>
      <w:r>
        <w:rPr>
          <w:rFonts w:ascii="Book Antiqua" w:eastAsia="Times New Roman" w:hAnsi="Book Antiqua" w:cs="Times New Roman"/>
          <w:b/>
          <w:iCs/>
          <w:color w:val="1D1B11" w:themeColor="background2" w:themeShade="1A"/>
          <w:sz w:val="24"/>
          <w:szCs w:val="24"/>
          <w:bdr w:val="single" w:sz="4" w:space="0" w:color="auto"/>
          <w:lang w:val="de-DE" w:eastAsia="fr-FR"/>
        </w:rPr>
        <w:t>4</w:t>
      </w:r>
    </w:p>
    <w:p w:rsidR="00675CF0" w:rsidRDefault="00675CF0" w:rsidP="009D7E43">
      <w:pPr>
        <w:spacing w:after="0" w:line="240" w:lineRule="auto"/>
        <w:ind w:left="1134" w:right="850"/>
        <w:jc w:val="right"/>
        <w:rPr>
          <w:rFonts w:ascii="Times New Roman" w:eastAsia="Times New Roman" w:hAnsi="Times New Roman" w:cs="Times New Roman"/>
          <w:b/>
          <w:bCs/>
          <w:sz w:val="24"/>
          <w:szCs w:val="24"/>
          <w:lang w:val="de-DE" w:eastAsia="fr-FR"/>
        </w:rPr>
      </w:pPr>
    </w:p>
    <w:p w:rsidR="00675CF0" w:rsidRDefault="00675CF0" w:rsidP="00675CF0">
      <w:pPr>
        <w:spacing w:after="0" w:line="240" w:lineRule="auto"/>
        <w:ind w:left="1134" w:right="850"/>
        <w:rPr>
          <w:rFonts w:ascii="Times New Roman" w:eastAsia="Times New Roman" w:hAnsi="Times New Roman" w:cs="Times New Roman"/>
          <w:b/>
          <w:bCs/>
          <w:sz w:val="24"/>
          <w:szCs w:val="24"/>
          <w:lang w:val="de-DE" w:eastAsia="fr-FR"/>
        </w:rPr>
      </w:pPr>
    </w:p>
    <w:p w:rsidR="00675CF0" w:rsidRDefault="00675CF0" w:rsidP="00675CF0">
      <w:pPr>
        <w:spacing w:after="0" w:line="240" w:lineRule="auto"/>
        <w:ind w:left="1134" w:right="850"/>
        <w:rPr>
          <w:rFonts w:ascii="Times New Roman" w:eastAsia="Times New Roman" w:hAnsi="Times New Roman" w:cs="Times New Roman"/>
          <w:b/>
          <w:bCs/>
          <w:sz w:val="24"/>
          <w:szCs w:val="24"/>
          <w:lang w:val="de-DE" w:eastAsia="fr-FR"/>
        </w:rPr>
      </w:pPr>
    </w:p>
    <w:p w:rsidR="00404B83" w:rsidRPr="003513DA" w:rsidRDefault="00404B83" w:rsidP="00675CF0">
      <w:pPr>
        <w:spacing w:after="0" w:line="240" w:lineRule="auto"/>
        <w:ind w:left="1134" w:right="850"/>
        <w:rPr>
          <w:rFonts w:ascii="Times New Roman" w:eastAsia="Times New Roman" w:hAnsi="Times New Roman" w:cs="Times New Roman"/>
          <w:sz w:val="24"/>
          <w:szCs w:val="24"/>
          <w:lang w:eastAsia="fr-FR"/>
        </w:rPr>
      </w:pPr>
      <w:r>
        <w:rPr>
          <w:rFonts w:ascii="Times New Roman" w:eastAsia="Times New Roman" w:hAnsi="Times New Roman" w:cs="Times New Roman"/>
          <w:b/>
          <w:bCs/>
          <w:noProof/>
          <w:sz w:val="24"/>
          <w:szCs w:val="24"/>
          <w:lang w:eastAsia="fr-FR"/>
        </w:rPr>
        <w:drawing>
          <wp:inline distT="0" distB="0" distL="0" distR="0">
            <wp:extent cx="4479644" cy="5968851"/>
            <wp:effectExtent l="19050" t="0" r="0" b="0"/>
            <wp:docPr id="5" name="Image 3" descr="http://upload.wikimedia.org/wikipedia/commons/thumb/4/49/Mobilisation_G%C3%A9n%C3%A9rale_1914.jpg/220px-Mobilisation_G%C3%A9n%C3%A9rale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4/49/Mobilisation_G%C3%A9n%C3%A9rale_1914.jpg/220px-Mobilisation_G%C3%A9n%C3%A9rale_1914.jpg"/>
                    <pic:cNvPicPr>
                      <a:picLocks noChangeAspect="1" noChangeArrowheads="1"/>
                    </pic:cNvPicPr>
                  </pic:nvPicPr>
                  <pic:blipFill>
                    <a:blip r:embed="rId32" cstate="print"/>
                    <a:srcRect/>
                    <a:stretch>
                      <a:fillRect/>
                    </a:stretch>
                  </pic:blipFill>
                  <pic:spPr bwMode="auto">
                    <a:xfrm>
                      <a:off x="0" y="0"/>
                      <a:ext cx="4479644" cy="5968851"/>
                    </a:xfrm>
                    <a:prstGeom prst="rect">
                      <a:avLst/>
                    </a:prstGeom>
                    <a:noFill/>
                    <a:ln w="9525">
                      <a:noFill/>
                      <a:miter lim="800000"/>
                      <a:headEnd/>
                      <a:tailEnd/>
                    </a:ln>
                  </pic:spPr>
                </pic:pic>
              </a:graphicData>
            </a:graphic>
          </wp:inline>
        </w:drawing>
      </w:r>
    </w:p>
    <w:p w:rsidR="00675CF0" w:rsidRDefault="00675CF0" w:rsidP="00675CF0">
      <w:pPr>
        <w:spacing w:after="312" w:line="240" w:lineRule="auto"/>
        <w:ind w:left="1134" w:right="850"/>
        <w:rPr>
          <w:rFonts w:ascii="Times New Roman" w:eastAsia="Times New Roman" w:hAnsi="Times New Roman" w:cs="Times New Roman"/>
          <w:sz w:val="24"/>
          <w:szCs w:val="24"/>
          <w:lang w:val="de-DE" w:eastAsia="fr-FR"/>
        </w:rPr>
      </w:pPr>
    </w:p>
    <w:p w:rsidR="00675CF0" w:rsidRDefault="00675CF0" w:rsidP="00675CF0">
      <w:pPr>
        <w:spacing w:after="312" w:line="240" w:lineRule="auto"/>
        <w:ind w:left="1134" w:right="850"/>
        <w:rPr>
          <w:rFonts w:ascii="Times New Roman" w:eastAsia="Times New Roman" w:hAnsi="Times New Roman" w:cs="Times New Roman"/>
          <w:sz w:val="24"/>
          <w:szCs w:val="24"/>
          <w:lang w:val="de-DE" w:eastAsia="fr-FR"/>
        </w:rPr>
      </w:pPr>
    </w:p>
    <w:p w:rsidR="00404B83" w:rsidRDefault="00404B83" w:rsidP="00675CF0">
      <w:pPr>
        <w:spacing w:after="312" w:line="240" w:lineRule="auto"/>
        <w:ind w:left="1134" w:right="850"/>
        <w:rPr>
          <w:rFonts w:ascii="Times New Roman" w:eastAsia="Times New Roman" w:hAnsi="Times New Roman" w:cs="Times New Roman"/>
          <w:sz w:val="24"/>
          <w:szCs w:val="24"/>
          <w:lang w:val="de-DE" w:eastAsia="fr-FR"/>
        </w:rPr>
      </w:pPr>
    </w:p>
    <w:p w:rsidR="001F0879" w:rsidRPr="003513DA" w:rsidRDefault="001F0879" w:rsidP="00675CF0">
      <w:pPr>
        <w:spacing w:after="312" w:line="240" w:lineRule="auto"/>
        <w:ind w:left="1134" w:right="850"/>
        <w:rPr>
          <w:rFonts w:ascii="Times New Roman" w:eastAsia="Times New Roman" w:hAnsi="Times New Roman" w:cs="Times New Roman"/>
          <w:sz w:val="24"/>
          <w:szCs w:val="24"/>
          <w:lang w:val="de-DE" w:eastAsia="fr-FR"/>
        </w:rPr>
      </w:pPr>
    </w:p>
    <w:p w:rsidR="00404B83" w:rsidRPr="003513DA" w:rsidRDefault="00404B83" w:rsidP="00675CF0">
      <w:pPr>
        <w:spacing w:after="0" w:line="240" w:lineRule="auto"/>
        <w:ind w:left="1134" w:right="850"/>
        <w:rPr>
          <w:rFonts w:ascii="Times New Roman" w:eastAsia="Times New Roman" w:hAnsi="Times New Roman" w:cs="Times New Roman"/>
          <w:sz w:val="24"/>
          <w:szCs w:val="24"/>
          <w:lang w:val="de-DE" w:eastAsia="fr-FR"/>
        </w:rPr>
      </w:pPr>
      <w:r w:rsidRPr="003513DA">
        <w:rPr>
          <w:rFonts w:ascii="Times New Roman" w:eastAsia="Times New Roman" w:hAnsi="Times New Roman" w:cs="Times New Roman"/>
          <w:b/>
          <w:bCs/>
          <w:sz w:val="24"/>
          <w:szCs w:val="24"/>
          <w:lang w:val="de-DE" w:eastAsia="fr-FR"/>
        </w:rPr>
        <w:t>Wilhelm tat wohl seinen Dienst auf einem Minensuchboot in der Ostsee, vielleicht war es auch ein Minenleger. - man wusste das nicht mehr so genau, aber "</w:t>
      </w:r>
      <w:proofErr w:type="spellStart"/>
      <w:r w:rsidRPr="003513DA">
        <w:rPr>
          <w:rFonts w:ascii="Times New Roman" w:eastAsia="Times New Roman" w:hAnsi="Times New Roman" w:cs="Times New Roman"/>
          <w:b/>
          <w:bCs/>
          <w:sz w:val="24"/>
          <w:szCs w:val="24"/>
          <w:lang w:val="de-DE" w:eastAsia="fr-FR"/>
        </w:rPr>
        <w:t>Suchboot</w:t>
      </w:r>
      <w:proofErr w:type="spellEnd"/>
      <w:r w:rsidRPr="003513DA">
        <w:rPr>
          <w:rFonts w:ascii="Times New Roman" w:eastAsia="Times New Roman" w:hAnsi="Times New Roman" w:cs="Times New Roman"/>
          <w:b/>
          <w:bCs/>
          <w:sz w:val="24"/>
          <w:szCs w:val="24"/>
          <w:lang w:val="de-DE" w:eastAsia="fr-FR"/>
        </w:rPr>
        <w:t>" klang später besser weil defensiver. - Er selbst fühlte sich dort an Bord mit gleichaltrigen Kameraden überaus wohl. Man kannte nur Wind und Wetter, Feindberührung war noch nicht vorgekommen.- In seinem jugendlichen Überschwung für Kaiser und Vaterland hatte er es sehr bedauert nicht an der Seeschlacht vor dem Skagerrak teilgenommen zu haben.</w:t>
      </w:r>
    </w:p>
    <w:p w:rsidR="00404B83" w:rsidRDefault="00404B83" w:rsidP="00675CF0">
      <w:pPr>
        <w:spacing w:after="0" w:line="240" w:lineRule="auto"/>
        <w:ind w:left="1134" w:right="850"/>
        <w:rPr>
          <w:rFonts w:ascii="Times New Roman" w:eastAsia="Times New Roman" w:hAnsi="Times New Roman" w:cs="Times New Roman"/>
          <w:i/>
          <w:iCs/>
          <w:color w:val="404040" w:themeColor="text1" w:themeTint="BF"/>
          <w:sz w:val="24"/>
          <w:szCs w:val="24"/>
          <w:lang w:val="de-DE" w:eastAsia="fr-FR"/>
        </w:rPr>
      </w:pPr>
    </w:p>
    <w:p w:rsidR="00404B83" w:rsidRPr="001F0879" w:rsidRDefault="00404B83" w:rsidP="00675CF0">
      <w:pPr>
        <w:spacing w:after="0" w:line="240" w:lineRule="auto"/>
        <w:ind w:left="1134" w:right="850"/>
        <w:rPr>
          <w:rFonts w:ascii="Times New Roman" w:eastAsia="Times New Roman" w:hAnsi="Times New Roman" w:cs="Times New Roman"/>
          <w:i/>
          <w:iCs/>
          <w:color w:val="404040" w:themeColor="text1" w:themeTint="BF"/>
          <w:sz w:val="18"/>
          <w:szCs w:val="18"/>
          <w:lang w:val="de-DE" w:eastAsia="fr-FR"/>
        </w:rPr>
      </w:pPr>
    </w:p>
    <w:p w:rsidR="00404B83" w:rsidRPr="001F0879" w:rsidRDefault="00404B83" w:rsidP="00675CF0">
      <w:pPr>
        <w:spacing w:after="0" w:line="240" w:lineRule="auto"/>
        <w:ind w:left="1134" w:right="850"/>
        <w:rPr>
          <w:rFonts w:ascii="Times New Roman" w:eastAsia="Times New Roman" w:hAnsi="Times New Roman" w:cs="Times New Roman"/>
          <w:i/>
          <w:iCs/>
          <w:color w:val="404040" w:themeColor="text1" w:themeTint="BF"/>
          <w:lang w:val="de-DE" w:eastAsia="fr-FR"/>
        </w:rPr>
      </w:pPr>
      <w:r w:rsidRPr="001F0879">
        <w:rPr>
          <w:rFonts w:ascii="Times New Roman" w:eastAsia="Times New Roman" w:hAnsi="Times New Roman" w:cs="Times New Roman"/>
          <w:i/>
          <w:iCs/>
          <w:color w:val="404040" w:themeColor="text1" w:themeTint="BF"/>
          <w:lang w:val="de-DE" w:eastAsia="fr-FR"/>
        </w:rPr>
        <w:t>Die </w:t>
      </w:r>
      <w:r w:rsidRPr="001F0879">
        <w:rPr>
          <w:rFonts w:ascii="Times New Roman" w:eastAsia="Times New Roman" w:hAnsi="Times New Roman" w:cs="Times New Roman"/>
          <w:b/>
          <w:bCs/>
          <w:i/>
          <w:iCs/>
          <w:color w:val="404040" w:themeColor="text1" w:themeTint="BF"/>
          <w:lang w:val="de-DE" w:eastAsia="fr-FR"/>
        </w:rPr>
        <w:t>Seeschlacht vor dem Skagerrak</w:t>
      </w:r>
      <w:r w:rsidRPr="001F0879">
        <w:rPr>
          <w:rFonts w:ascii="Times New Roman" w:eastAsia="Times New Roman" w:hAnsi="Times New Roman" w:cs="Times New Roman"/>
          <w:i/>
          <w:iCs/>
          <w:color w:val="404040" w:themeColor="text1" w:themeTint="BF"/>
          <w:lang w:val="de-DE" w:eastAsia="fr-FR"/>
        </w:rPr>
        <w:t> war die größte </w:t>
      </w:r>
      <w:hyperlink r:id="rId33" w:tooltip="Seeschlacht" w:history="1">
        <w:r w:rsidRPr="001F0879">
          <w:rPr>
            <w:rFonts w:ascii="Times New Roman" w:eastAsia="Times New Roman" w:hAnsi="Times New Roman" w:cs="Times New Roman"/>
            <w:color w:val="404040" w:themeColor="text1" w:themeTint="BF"/>
            <w:lang w:val="de-DE" w:eastAsia="fr-FR"/>
          </w:rPr>
          <w:t>Seeschlacht</w:t>
        </w:r>
      </w:hyperlink>
      <w:r w:rsidRPr="001F0879">
        <w:rPr>
          <w:rFonts w:ascii="Times New Roman" w:eastAsia="Times New Roman" w:hAnsi="Times New Roman" w:cs="Times New Roman"/>
          <w:i/>
          <w:iCs/>
          <w:color w:val="404040" w:themeColor="text1" w:themeTint="BF"/>
          <w:lang w:val="de-DE" w:eastAsia="fr-FR"/>
        </w:rPr>
        <w:t> des </w:t>
      </w:r>
      <w:hyperlink r:id="rId34" w:tooltip="Erster Weltkrieg" w:history="1">
        <w:r w:rsidRPr="001F0879">
          <w:rPr>
            <w:rFonts w:ascii="Times New Roman" w:eastAsia="Times New Roman" w:hAnsi="Times New Roman" w:cs="Times New Roman"/>
            <w:color w:val="404040" w:themeColor="text1" w:themeTint="BF"/>
            <w:lang w:val="de-DE" w:eastAsia="fr-FR"/>
          </w:rPr>
          <w:t>Ersten Weltkrieges</w:t>
        </w:r>
      </w:hyperlink>
      <w:r w:rsidRPr="001F0879">
        <w:rPr>
          <w:rFonts w:ascii="Times New Roman" w:eastAsia="Times New Roman" w:hAnsi="Times New Roman" w:cs="Times New Roman"/>
          <w:i/>
          <w:iCs/>
          <w:color w:val="404040" w:themeColor="text1" w:themeTint="BF"/>
          <w:lang w:val="de-DE" w:eastAsia="fr-FR"/>
        </w:rPr>
        <w:t> zwischen der </w:t>
      </w:r>
      <w:hyperlink r:id="rId35" w:anchor="Hochseeflotte" w:tooltip="Kaiserliche Marine" w:history="1">
        <w:r w:rsidRPr="001F0879">
          <w:rPr>
            <w:rFonts w:ascii="Times New Roman" w:eastAsia="Times New Roman" w:hAnsi="Times New Roman" w:cs="Times New Roman"/>
            <w:color w:val="404040" w:themeColor="text1" w:themeTint="BF"/>
            <w:lang w:val="de-DE" w:eastAsia="fr-FR"/>
          </w:rPr>
          <w:t>deutschen Hochseeflotte</w:t>
        </w:r>
      </w:hyperlink>
      <w:r w:rsidRPr="001F0879">
        <w:rPr>
          <w:rFonts w:ascii="Times New Roman" w:eastAsia="Times New Roman" w:hAnsi="Times New Roman" w:cs="Times New Roman"/>
          <w:i/>
          <w:iCs/>
          <w:color w:val="404040" w:themeColor="text1" w:themeTint="BF"/>
          <w:lang w:val="de-DE" w:eastAsia="fr-FR"/>
        </w:rPr>
        <w:t> und der </w:t>
      </w:r>
      <w:hyperlink r:id="rId36" w:tooltip="Grand Fleet" w:history="1">
        <w:r w:rsidRPr="001F0879">
          <w:rPr>
            <w:rFonts w:ascii="Times New Roman" w:eastAsia="Times New Roman" w:hAnsi="Times New Roman" w:cs="Times New Roman"/>
            <w:color w:val="404040" w:themeColor="text1" w:themeTint="BF"/>
            <w:lang w:val="de-DE" w:eastAsia="fr-FR"/>
          </w:rPr>
          <w:t>Grand Fleet</w:t>
        </w:r>
      </w:hyperlink>
      <w:r w:rsidRPr="001F0879">
        <w:rPr>
          <w:rFonts w:ascii="Times New Roman" w:eastAsia="Times New Roman" w:hAnsi="Times New Roman" w:cs="Times New Roman"/>
          <w:i/>
          <w:iCs/>
          <w:color w:val="404040" w:themeColor="text1" w:themeTint="BF"/>
          <w:lang w:val="de-DE" w:eastAsia="fr-FR"/>
        </w:rPr>
        <w:t> der </w:t>
      </w:r>
      <w:hyperlink r:id="rId37" w:tooltip="Royal Navy" w:history="1">
        <w:r w:rsidRPr="001F0879">
          <w:rPr>
            <w:rFonts w:ascii="Times New Roman" w:eastAsia="Times New Roman" w:hAnsi="Times New Roman" w:cs="Times New Roman"/>
            <w:color w:val="404040" w:themeColor="text1" w:themeTint="BF"/>
            <w:lang w:val="de-DE" w:eastAsia="fr-FR"/>
          </w:rPr>
          <w:t xml:space="preserve">Royal </w:t>
        </w:r>
        <w:proofErr w:type="spellStart"/>
        <w:r w:rsidRPr="001F0879">
          <w:rPr>
            <w:rFonts w:ascii="Times New Roman" w:eastAsia="Times New Roman" w:hAnsi="Times New Roman" w:cs="Times New Roman"/>
            <w:color w:val="404040" w:themeColor="text1" w:themeTint="BF"/>
            <w:lang w:val="de-DE" w:eastAsia="fr-FR"/>
          </w:rPr>
          <w:t>Navy</w:t>
        </w:r>
        <w:proofErr w:type="spellEnd"/>
      </w:hyperlink>
      <w:r w:rsidRPr="001F0879">
        <w:rPr>
          <w:rFonts w:ascii="Times New Roman" w:eastAsia="Times New Roman" w:hAnsi="Times New Roman" w:cs="Times New Roman"/>
          <w:i/>
          <w:iCs/>
          <w:color w:val="404040" w:themeColor="text1" w:themeTint="BF"/>
          <w:lang w:val="de-DE" w:eastAsia="fr-FR"/>
        </w:rPr>
        <w:t> vom 31. Mai 1916 bis zum 1. Juni 1916 in den Gewässern vor </w:t>
      </w:r>
      <w:hyperlink r:id="rId38" w:tooltip="Jütland" w:history="1">
        <w:r w:rsidRPr="001F0879">
          <w:rPr>
            <w:rFonts w:ascii="Times New Roman" w:eastAsia="Times New Roman" w:hAnsi="Times New Roman" w:cs="Times New Roman"/>
            <w:color w:val="404040" w:themeColor="text1" w:themeTint="BF"/>
            <w:lang w:val="de-DE" w:eastAsia="fr-FR"/>
          </w:rPr>
          <w:t>Jütland</w:t>
        </w:r>
      </w:hyperlink>
      <w:r w:rsidRPr="001F0879">
        <w:rPr>
          <w:rFonts w:ascii="Times New Roman" w:eastAsia="Times New Roman" w:hAnsi="Times New Roman" w:cs="Times New Roman"/>
          <w:i/>
          <w:iCs/>
          <w:color w:val="404040" w:themeColor="text1" w:themeTint="BF"/>
          <w:lang w:val="de-DE" w:eastAsia="fr-FR"/>
        </w:rPr>
        <w:t>. Sie war die größte Flottenschlacht zwischen </w:t>
      </w:r>
      <w:hyperlink r:id="rId39" w:tooltip="Großkampfschiff" w:history="1">
        <w:r w:rsidRPr="001F0879">
          <w:rPr>
            <w:rFonts w:ascii="Times New Roman" w:eastAsia="Times New Roman" w:hAnsi="Times New Roman" w:cs="Times New Roman"/>
            <w:color w:val="404040" w:themeColor="text1" w:themeTint="BF"/>
            <w:lang w:val="de-DE" w:eastAsia="fr-FR"/>
          </w:rPr>
          <w:t>Großkampfschiffen</w:t>
        </w:r>
      </w:hyperlink>
      <w:r w:rsidRPr="001F0879">
        <w:rPr>
          <w:rFonts w:ascii="Times New Roman" w:eastAsia="Times New Roman" w:hAnsi="Times New Roman" w:cs="Times New Roman"/>
          <w:i/>
          <w:iCs/>
          <w:color w:val="404040" w:themeColor="text1" w:themeTint="BF"/>
          <w:lang w:val="de-DE" w:eastAsia="fr-FR"/>
        </w:rPr>
        <w:t>, die überwiegend bei Tageslicht ausgefochten wurde. Die deutsche Flotte plante einen Vorstoß gegen die Handelsschifffahrt an der Südküste Norwegens, um dabei einzelne britische Einheiten wie das </w:t>
      </w:r>
      <w:hyperlink r:id="rId40" w:tooltip="Schlachtkreuzer" w:history="1">
        <w:r w:rsidRPr="001F0879">
          <w:rPr>
            <w:rFonts w:ascii="Times New Roman" w:eastAsia="Times New Roman" w:hAnsi="Times New Roman" w:cs="Times New Roman"/>
            <w:color w:val="404040" w:themeColor="text1" w:themeTint="BF"/>
            <w:lang w:val="de-DE" w:eastAsia="fr-FR"/>
          </w:rPr>
          <w:t>Schlachtkreuzergeschwader</w:t>
        </w:r>
      </w:hyperlink>
      <w:r w:rsidRPr="001F0879">
        <w:rPr>
          <w:rFonts w:ascii="Times New Roman" w:eastAsia="Times New Roman" w:hAnsi="Times New Roman" w:cs="Times New Roman"/>
          <w:i/>
          <w:iCs/>
          <w:color w:val="404040" w:themeColor="text1" w:themeTint="BF"/>
          <w:lang w:val="de-DE" w:eastAsia="fr-FR"/>
        </w:rPr>
        <w:t> aufzuspüren. Das </w:t>
      </w:r>
      <w:hyperlink r:id="rId41" w:tooltip="Skagerrak" w:history="1">
        <w:r w:rsidRPr="001F0879">
          <w:rPr>
            <w:rFonts w:ascii="Times New Roman" w:eastAsia="Times New Roman" w:hAnsi="Times New Roman" w:cs="Times New Roman"/>
            <w:color w:val="404040" w:themeColor="text1" w:themeTint="BF"/>
            <w:lang w:val="de-DE" w:eastAsia="fr-FR"/>
          </w:rPr>
          <w:t>Skagerrak</w:t>
        </w:r>
      </w:hyperlink>
      <w:r w:rsidRPr="001F0879">
        <w:rPr>
          <w:rFonts w:ascii="Times New Roman" w:eastAsia="Times New Roman" w:hAnsi="Times New Roman" w:cs="Times New Roman"/>
          <w:i/>
          <w:iCs/>
          <w:color w:val="404040" w:themeColor="text1" w:themeTint="BF"/>
          <w:lang w:val="de-DE" w:eastAsia="fr-FR"/>
        </w:rPr>
        <w:t> ermöglichte dabei einen alternativen Rückzugsweg in die Ostsee. Der britische Nachrichtendienst hatte die deutschen Befehle mitgelesen und plante daraufhin, die deutsche Flotte zwischen der Grand Fleet und dem Schlachtkreuzergeschwader einzuschließen. Am Nachmittag des 31. Mai trafen die Schlachtkreuzergeschwader aufeinander. Der Kampf verlagerte sich nach Süden, bis es zum Zusammentreffen mit dem deutschen Hauptverband kam. Das britische </w:t>
      </w:r>
      <w:hyperlink r:id="rId42" w:tooltip="Geschwader (Marine)" w:history="1">
        <w:r w:rsidRPr="001F0879">
          <w:rPr>
            <w:rFonts w:ascii="Times New Roman" w:eastAsia="Times New Roman" w:hAnsi="Times New Roman" w:cs="Times New Roman"/>
            <w:color w:val="404040" w:themeColor="text1" w:themeTint="BF"/>
            <w:u w:val="single"/>
            <w:lang w:val="de-DE" w:eastAsia="fr-FR"/>
          </w:rPr>
          <w:t>Geschwader</w:t>
        </w:r>
      </w:hyperlink>
      <w:r w:rsidRPr="001F0879">
        <w:rPr>
          <w:rFonts w:ascii="Times New Roman" w:eastAsia="Times New Roman" w:hAnsi="Times New Roman" w:cs="Times New Roman"/>
          <w:i/>
          <w:iCs/>
          <w:color w:val="404040" w:themeColor="text1" w:themeTint="BF"/>
          <w:lang w:val="de-DE" w:eastAsia="fr-FR"/>
        </w:rPr>
        <w:t> wendete daraufhin nach Norden zur britischen Hauptstreitmacht. Zwischen 19:30 Uhr und Einbruch der Dunkelheit um 21:30 Uhr bekämpften sich dann beide Flotten mit zusammen etwa 250 Schiffen. Im Schutz der Dunkelheit gelang der deutschen Flotte der Durchbruch durch die britische Formation und anschließend der Rückzug zum Heimathafen. Der Ausgang der Schlacht ist differenziert zu beurteilen: Die Briten hatten deutlich höhere Verluste an Menschenleben und Schiffen zu beklagen, obwohl sie stärkere Kräfte in die Schlacht führten. Der Erfolg der deutschen Seite bestand de facto jedoch nur darin, ein Unentschieden erreicht zu haben.</w:t>
      </w:r>
    </w:p>
    <w:p w:rsidR="00404B83" w:rsidRDefault="00404B83" w:rsidP="00675CF0">
      <w:pPr>
        <w:spacing w:after="0" w:line="240" w:lineRule="auto"/>
        <w:ind w:left="1134" w:right="850"/>
        <w:rPr>
          <w:rFonts w:ascii="Times New Roman" w:eastAsia="Times New Roman" w:hAnsi="Times New Roman" w:cs="Times New Roman"/>
          <w:i/>
          <w:iCs/>
          <w:color w:val="404040" w:themeColor="text1" w:themeTint="BF"/>
          <w:sz w:val="24"/>
          <w:szCs w:val="24"/>
          <w:lang w:val="de-DE" w:eastAsia="fr-FR"/>
        </w:rPr>
      </w:pPr>
    </w:p>
    <w:p w:rsidR="00404B83" w:rsidRDefault="00404B83" w:rsidP="00675CF0">
      <w:pPr>
        <w:spacing w:after="0" w:line="240" w:lineRule="auto"/>
        <w:ind w:left="1134" w:right="850"/>
        <w:rPr>
          <w:rFonts w:ascii="Times New Roman" w:eastAsia="Times New Roman" w:hAnsi="Times New Roman" w:cs="Times New Roman"/>
          <w:i/>
          <w:iCs/>
          <w:color w:val="404040" w:themeColor="text1" w:themeTint="BF"/>
          <w:sz w:val="24"/>
          <w:szCs w:val="24"/>
          <w:lang w:val="de-DE" w:eastAsia="fr-FR"/>
        </w:rPr>
      </w:pPr>
    </w:p>
    <w:p w:rsidR="00404B83" w:rsidRDefault="00404B83" w:rsidP="00675CF0">
      <w:pPr>
        <w:spacing w:after="0" w:line="240" w:lineRule="auto"/>
        <w:ind w:left="1134" w:right="850"/>
        <w:rPr>
          <w:rFonts w:ascii="Times New Roman" w:eastAsia="Times New Roman" w:hAnsi="Times New Roman" w:cs="Times New Roman"/>
          <w:i/>
          <w:iCs/>
          <w:color w:val="404040" w:themeColor="text1" w:themeTint="BF"/>
          <w:sz w:val="24"/>
          <w:szCs w:val="24"/>
          <w:lang w:val="de-DE" w:eastAsia="fr-FR"/>
        </w:rPr>
      </w:pPr>
    </w:p>
    <w:p w:rsidR="001F0879" w:rsidRDefault="001F0879" w:rsidP="009D7E43">
      <w:pPr>
        <w:spacing w:after="0" w:line="240" w:lineRule="auto"/>
        <w:ind w:left="1134" w:right="850"/>
        <w:jc w:val="right"/>
        <w:rPr>
          <w:rFonts w:ascii="Book Antiqua" w:eastAsia="Times New Roman" w:hAnsi="Book Antiqua" w:cs="Times New Roman"/>
          <w:b/>
          <w:iCs/>
          <w:color w:val="1D1B11" w:themeColor="background2" w:themeShade="1A"/>
          <w:sz w:val="24"/>
          <w:szCs w:val="24"/>
          <w:bdr w:val="single" w:sz="4" w:space="0" w:color="auto"/>
          <w:lang w:val="de-DE" w:eastAsia="fr-FR"/>
        </w:rPr>
      </w:pPr>
    </w:p>
    <w:p w:rsidR="001F0879" w:rsidRDefault="001F0879" w:rsidP="009D7E43">
      <w:pPr>
        <w:spacing w:after="0" w:line="240" w:lineRule="auto"/>
        <w:ind w:left="1134" w:right="850"/>
        <w:jc w:val="right"/>
        <w:rPr>
          <w:rFonts w:ascii="Book Antiqua" w:eastAsia="Times New Roman" w:hAnsi="Book Antiqua" w:cs="Times New Roman"/>
          <w:b/>
          <w:iCs/>
          <w:color w:val="1D1B11" w:themeColor="background2" w:themeShade="1A"/>
          <w:sz w:val="24"/>
          <w:szCs w:val="24"/>
          <w:bdr w:val="single" w:sz="4" w:space="0" w:color="auto"/>
          <w:lang w:val="de-DE" w:eastAsia="fr-FR"/>
        </w:rPr>
      </w:pPr>
    </w:p>
    <w:p w:rsidR="001F0879" w:rsidRDefault="001F0879" w:rsidP="009D7E43">
      <w:pPr>
        <w:spacing w:after="0" w:line="240" w:lineRule="auto"/>
        <w:ind w:left="1134" w:right="850"/>
        <w:jc w:val="right"/>
        <w:rPr>
          <w:rFonts w:ascii="Book Antiqua" w:eastAsia="Times New Roman" w:hAnsi="Book Antiqua" w:cs="Times New Roman"/>
          <w:b/>
          <w:iCs/>
          <w:color w:val="1D1B11" w:themeColor="background2" w:themeShade="1A"/>
          <w:sz w:val="24"/>
          <w:szCs w:val="24"/>
          <w:bdr w:val="single" w:sz="4" w:space="0" w:color="auto"/>
          <w:lang w:val="de-DE" w:eastAsia="fr-FR"/>
        </w:rPr>
      </w:pPr>
    </w:p>
    <w:p w:rsidR="001F0879" w:rsidRDefault="001F0879" w:rsidP="009D7E43">
      <w:pPr>
        <w:spacing w:after="0" w:line="240" w:lineRule="auto"/>
        <w:ind w:left="1134" w:right="850"/>
        <w:jc w:val="right"/>
        <w:rPr>
          <w:rFonts w:ascii="Book Antiqua" w:eastAsia="Times New Roman" w:hAnsi="Book Antiqua" w:cs="Times New Roman"/>
          <w:b/>
          <w:iCs/>
          <w:color w:val="1D1B11" w:themeColor="background2" w:themeShade="1A"/>
          <w:sz w:val="24"/>
          <w:szCs w:val="24"/>
          <w:bdr w:val="single" w:sz="4" w:space="0" w:color="auto"/>
          <w:lang w:val="de-DE" w:eastAsia="fr-FR"/>
        </w:rPr>
      </w:pPr>
    </w:p>
    <w:p w:rsidR="00404B83" w:rsidRPr="009D7E43" w:rsidRDefault="009D7E43" w:rsidP="009D7E43">
      <w:pPr>
        <w:spacing w:after="0" w:line="240" w:lineRule="auto"/>
        <w:ind w:left="1134" w:right="850"/>
        <w:jc w:val="right"/>
        <w:rPr>
          <w:rFonts w:ascii="Book Antiqua" w:eastAsia="Times New Roman" w:hAnsi="Book Antiqua" w:cs="Times New Roman"/>
          <w:b/>
          <w:iCs/>
          <w:color w:val="1D1B11" w:themeColor="background2" w:themeShade="1A"/>
          <w:sz w:val="24"/>
          <w:szCs w:val="24"/>
          <w:bdr w:val="single" w:sz="4" w:space="0" w:color="auto"/>
          <w:lang w:val="de-DE" w:eastAsia="fr-FR"/>
        </w:rPr>
      </w:pPr>
      <w:r>
        <w:rPr>
          <w:rFonts w:ascii="Book Antiqua" w:eastAsia="Times New Roman" w:hAnsi="Book Antiqua" w:cs="Times New Roman"/>
          <w:b/>
          <w:iCs/>
          <w:color w:val="1D1B11" w:themeColor="background2" w:themeShade="1A"/>
          <w:sz w:val="24"/>
          <w:szCs w:val="24"/>
          <w:bdr w:val="single" w:sz="4" w:space="0" w:color="auto"/>
          <w:lang w:val="de-DE" w:eastAsia="fr-FR"/>
        </w:rPr>
        <w:t>6</w:t>
      </w:r>
    </w:p>
    <w:p w:rsidR="00404B83" w:rsidRDefault="00404B83" w:rsidP="00675CF0">
      <w:pPr>
        <w:spacing w:after="0" w:line="240" w:lineRule="auto"/>
        <w:ind w:left="1134" w:right="850"/>
        <w:rPr>
          <w:rFonts w:ascii="Times New Roman" w:eastAsia="Times New Roman" w:hAnsi="Times New Roman" w:cs="Times New Roman"/>
          <w:color w:val="404040" w:themeColor="text1" w:themeTint="BF"/>
          <w:sz w:val="24"/>
          <w:szCs w:val="24"/>
          <w:lang w:val="de-DE" w:eastAsia="fr-FR"/>
        </w:rPr>
      </w:pPr>
    </w:p>
    <w:p w:rsidR="004B73D6" w:rsidRDefault="004B73D6" w:rsidP="00675CF0">
      <w:pPr>
        <w:spacing w:after="0" w:line="240" w:lineRule="auto"/>
        <w:ind w:left="1134" w:right="850"/>
        <w:rPr>
          <w:rFonts w:ascii="Times New Roman" w:eastAsia="Times New Roman" w:hAnsi="Times New Roman" w:cs="Times New Roman"/>
          <w:color w:val="404040" w:themeColor="text1" w:themeTint="BF"/>
          <w:sz w:val="24"/>
          <w:szCs w:val="24"/>
          <w:lang w:val="de-DE" w:eastAsia="fr-FR"/>
        </w:rPr>
      </w:pPr>
    </w:p>
    <w:p w:rsidR="004B73D6" w:rsidRDefault="004B73D6" w:rsidP="00675CF0">
      <w:pPr>
        <w:spacing w:after="0" w:line="240" w:lineRule="auto"/>
        <w:ind w:left="1134" w:right="850"/>
        <w:rPr>
          <w:rFonts w:ascii="Times New Roman" w:eastAsia="Times New Roman" w:hAnsi="Times New Roman" w:cs="Times New Roman"/>
          <w:color w:val="404040" w:themeColor="text1" w:themeTint="BF"/>
          <w:sz w:val="24"/>
          <w:szCs w:val="24"/>
          <w:lang w:val="de-DE" w:eastAsia="fr-FR"/>
        </w:rPr>
      </w:pPr>
    </w:p>
    <w:p w:rsidR="004B73D6" w:rsidRPr="003513DA" w:rsidRDefault="004B73D6" w:rsidP="00675CF0">
      <w:pPr>
        <w:spacing w:after="0" w:line="240" w:lineRule="auto"/>
        <w:ind w:left="1134" w:right="850"/>
        <w:rPr>
          <w:rFonts w:ascii="Times New Roman" w:eastAsia="Times New Roman" w:hAnsi="Times New Roman" w:cs="Times New Roman"/>
          <w:color w:val="404040" w:themeColor="text1" w:themeTint="BF"/>
          <w:sz w:val="24"/>
          <w:szCs w:val="24"/>
          <w:lang w:val="de-DE" w:eastAsia="fr-FR"/>
        </w:rPr>
      </w:pPr>
    </w:p>
    <w:tbl>
      <w:tblPr>
        <w:tblW w:w="4111" w:type="dxa"/>
        <w:jc w:val="center"/>
        <w:tblCellSpacing w:w="15" w:type="dxa"/>
        <w:tblCellMar>
          <w:left w:w="0" w:type="dxa"/>
          <w:right w:w="0" w:type="dxa"/>
        </w:tblCellMar>
        <w:tblLook w:val="04A0"/>
      </w:tblPr>
      <w:tblGrid>
        <w:gridCol w:w="6313"/>
      </w:tblGrid>
      <w:tr w:rsidR="00404B83" w:rsidRPr="00B27EC7" w:rsidTr="0092439B">
        <w:trPr>
          <w:trHeight w:val="2242"/>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404B83" w:rsidRPr="003513DA" w:rsidRDefault="00404B83" w:rsidP="00675CF0">
            <w:pPr>
              <w:spacing w:after="0" w:line="240" w:lineRule="auto"/>
              <w:ind w:left="1134" w:right="850"/>
              <w:rPr>
                <w:rFonts w:ascii="Times New Roman" w:eastAsia="Times New Roman" w:hAnsi="Times New Roman" w:cs="Times New Roman"/>
                <w:sz w:val="24"/>
                <w:szCs w:val="24"/>
                <w:lang w:val="de-DE" w:eastAsia="fr-FR"/>
              </w:rPr>
            </w:pPr>
          </w:p>
          <w:tbl>
            <w:tblPr>
              <w:tblW w:w="5245" w:type="dxa"/>
              <w:tblCellSpacing w:w="15" w:type="dxa"/>
              <w:tblBorders>
                <w:top w:val="single" w:sz="4" w:space="0" w:color="AAAAAA"/>
                <w:left w:val="single" w:sz="4" w:space="0" w:color="AAAAAA"/>
                <w:bottom w:val="single" w:sz="4" w:space="0" w:color="AAAAAA"/>
                <w:right w:val="single" w:sz="4" w:space="0" w:color="AAAAAA"/>
              </w:tblBorders>
              <w:shd w:val="clear" w:color="auto" w:fill="FFFFFF"/>
              <w:tblCellMar>
                <w:top w:w="15" w:type="dxa"/>
                <w:left w:w="15" w:type="dxa"/>
                <w:bottom w:w="15" w:type="dxa"/>
                <w:right w:w="15" w:type="dxa"/>
              </w:tblCellMar>
              <w:tblLook w:val="04A0"/>
            </w:tblPr>
            <w:tblGrid>
              <w:gridCol w:w="3318"/>
              <w:gridCol w:w="2895"/>
            </w:tblGrid>
            <w:tr w:rsidR="00404B83" w:rsidRPr="00B27EC7" w:rsidTr="0092439B">
              <w:trPr>
                <w:trHeight w:val="868"/>
                <w:tblCellSpacing w:w="15" w:type="dxa"/>
              </w:trPr>
              <w:tc>
                <w:tcPr>
                  <w:tcW w:w="5185" w:type="dxa"/>
                  <w:gridSpan w:val="2"/>
                  <w:shd w:val="clear" w:color="auto" w:fill="FFFFFF"/>
                  <w:hideMark/>
                </w:tcPr>
                <w:tbl>
                  <w:tblPr>
                    <w:tblW w:w="2327" w:type="dxa"/>
                    <w:tblCellSpacing w:w="15" w:type="dxa"/>
                    <w:tblCellMar>
                      <w:left w:w="0" w:type="dxa"/>
                      <w:right w:w="0" w:type="dxa"/>
                    </w:tblCellMar>
                    <w:tblLook w:val="04A0"/>
                  </w:tblPr>
                  <w:tblGrid>
                    <w:gridCol w:w="2828"/>
                    <w:gridCol w:w="3275"/>
                  </w:tblGrid>
                  <w:tr w:rsidR="00404B83" w:rsidRPr="00A07060" w:rsidTr="0092439B">
                    <w:trPr>
                      <w:trHeight w:val="127"/>
                      <w:tblCellSpacing w:w="15" w:type="dxa"/>
                    </w:trPr>
                    <w:tc>
                      <w:tcPr>
                        <w:tcW w:w="0" w:type="auto"/>
                        <w:tcMar>
                          <w:top w:w="0" w:type="dxa"/>
                          <w:left w:w="0" w:type="dxa"/>
                          <w:bottom w:w="0" w:type="dxa"/>
                          <w:right w:w="240" w:type="dxa"/>
                        </w:tcMar>
                        <w:hideMark/>
                      </w:tcPr>
                      <w:p w:rsidR="00404B83" w:rsidRPr="00A07060" w:rsidRDefault="00404B83" w:rsidP="00675CF0">
                        <w:pPr>
                          <w:spacing w:after="0" w:line="240" w:lineRule="auto"/>
                          <w:ind w:left="1134" w:right="850"/>
                          <w:jc w:val="center"/>
                          <w:rPr>
                            <w:rFonts w:ascii="Times New Roman" w:eastAsia="Times New Roman" w:hAnsi="Times New Roman" w:cs="Times New Roman"/>
                            <w:b/>
                            <w:bCs/>
                            <w:sz w:val="15"/>
                            <w:szCs w:val="15"/>
                            <w:lang w:eastAsia="fr-FR"/>
                          </w:rPr>
                        </w:pPr>
                        <w:proofErr w:type="spellStart"/>
                        <w:r w:rsidRPr="00A07060">
                          <w:rPr>
                            <w:rFonts w:ascii="Times New Roman" w:eastAsia="Times New Roman" w:hAnsi="Times New Roman" w:cs="Times New Roman"/>
                            <w:b/>
                            <w:bCs/>
                            <w:sz w:val="15"/>
                            <w:szCs w:val="15"/>
                            <w:lang w:eastAsia="fr-FR"/>
                          </w:rPr>
                          <w:t>Datum</w:t>
                        </w:r>
                        <w:proofErr w:type="spellEnd"/>
                      </w:p>
                    </w:tc>
                    <w:tc>
                      <w:tcPr>
                        <w:tcW w:w="0" w:type="auto"/>
                        <w:hideMark/>
                      </w:tcPr>
                      <w:p w:rsidR="00404B83" w:rsidRPr="00A07060" w:rsidRDefault="00404B83" w:rsidP="004B73D6">
                        <w:pPr>
                          <w:spacing w:after="0" w:line="240" w:lineRule="auto"/>
                          <w:ind w:left="1134" w:right="130"/>
                          <w:rPr>
                            <w:rFonts w:ascii="Times New Roman" w:eastAsia="Times New Roman" w:hAnsi="Times New Roman" w:cs="Times New Roman"/>
                            <w:sz w:val="15"/>
                            <w:szCs w:val="15"/>
                            <w:lang w:eastAsia="fr-FR"/>
                          </w:rPr>
                        </w:pPr>
                        <w:r w:rsidRPr="00A07060">
                          <w:rPr>
                            <w:rFonts w:ascii="Times New Roman" w:eastAsia="Times New Roman" w:hAnsi="Times New Roman" w:cs="Times New Roman"/>
                            <w:sz w:val="15"/>
                            <w:szCs w:val="15"/>
                            <w:lang w:eastAsia="fr-FR"/>
                          </w:rPr>
                          <w:t>31. Mai bis 1. Juni 1916</w:t>
                        </w:r>
                      </w:p>
                    </w:tc>
                  </w:tr>
                  <w:tr w:rsidR="00404B83" w:rsidRPr="00A07060" w:rsidTr="0092439B">
                    <w:trPr>
                      <w:trHeight w:val="135"/>
                      <w:tblCellSpacing w:w="15" w:type="dxa"/>
                    </w:trPr>
                    <w:tc>
                      <w:tcPr>
                        <w:tcW w:w="0" w:type="auto"/>
                        <w:tcMar>
                          <w:top w:w="0" w:type="dxa"/>
                          <w:left w:w="0" w:type="dxa"/>
                          <w:bottom w:w="0" w:type="dxa"/>
                          <w:right w:w="240" w:type="dxa"/>
                        </w:tcMar>
                        <w:hideMark/>
                      </w:tcPr>
                      <w:p w:rsidR="00404B83" w:rsidRPr="00A07060" w:rsidRDefault="00404B83" w:rsidP="00675CF0">
                        <w:pPr>
                          <w:spacing w:after="0" w:line="240" w:lineRule="auto"/>
                          <w:ind w:left="1134" w:right="850"/>
                          <w:jc w:val="center"/>
                          <w:rPr>
                            <w:rFonts w:ascii="Times New Roman" w:eastAsia="Times New Roman" w:hAnsi="Times New Roman" w:cs="Times New Roman"/>
                            <w:b/>
                            <w:bCs/>
                            <w:sz w:val="15"/>
                            <w:szCs w:val="15"/>
                            <w:lang w:eastAsia="fr-FR"/>
                          </w:rPr>
                        </w:pPr>
                        <w:proofErr w:type="spellStart"/>
                        <w:r w:rsidRPr="00A07060">
                          <w:rPr>
                            <w:rFonts w:ascii="Times New Roman" w:eastAsia="Times New Roman" w:hAnsi="Times New Roman" w:cs="Times New Roman"/>
                            <w:b/>
                            <w:bCs/>
                            <w:sz w:val="15"/>
                            <w:szCs w:val="15"/>
                            <w:lang w:eastAsia="fr-FR"/>
                          </w:rPr>
                          <w:t>Ort</w:t>
                        </w:r>
                        <w:proofErr w:type="spellEnd"/>
                      </w:p>
                    </w:tc>
                    <w:tc>
                      <w:tcPr>
                        <w:tcW w:w="0" w:type="auto"/>
                        <w:hideMark/>
                      </w:tcPr>
                      <w:p w:rsidR="00404B83" w:rsidRPr="00A07060" w:rsidRDefault="00404B83" w:rsidP="00675CF0">
                        <w:pPr>
                          <w:spacing w:after="0" w:line="240" w:lineRule="auto"/>
                          <w:ind w:left="1134" w:right="850"/>
                          <w:rPr>
                            <w:rFonts w:ascii="Times New Roman" w:eastAsia="Times New Roman" w:hAnsi="Times New Roman" w:cs="Times New Roman"/>
                            <w:sz w:val="15"/>
                            <w:szCs w:val="15"/>
                            <w:lang w:eastAsia="fr-FR"/>
                          </w:rPr>
                        </w:pPr>
                        <w:r w:rsidRPr="00A07060">
                          <w:rPr>
                            <w:rFonts w:ascii="Times New Roman" w:eastAsia="Times New Roman" w:hAnsi="Times New Roman" w:cs="Times New Roman"/>
                            <w:sz w:val="15"/>
                            <w:szCs w:val="15"/>
                            <w:lang w:eastAsia="fr-FR"/>
                          </w:rPr>
                          <w:t>vor</w:t>
                        </w:r>
                        <w:r w:rsidRPr="00A07060">
                          <w:rPr>
                            <w:rFonts w:ascii="Times New Roman" w:eastAsia="Times New Roman" w:hAnsi="Times New Roman" w:cs="Times New Roman"/>
                            <w:sz w:val="15"/>
                            <w:lang w:eastAsia="fr-FR"/>
                          </w:rPr>
                          <w:t> </w:t>
                        </w:r>
                        <w:hyperlink r:id="rId43" w:tooltip="Jütland" w:history="1">
                          <w:r w:rsidRPr="00A07060">
                            <w:rPr>
                              <w:rFonts w:ascii="Times New Roman" w:eastAsia="Times New Roman" w:hAnsi="Times New Roman" w:cs="Times New Roman"/>
                              <w:color w:val="0B0080"/>
                              <w:sz w:val="15"/>
                              <w:szCs w:val="15"/>
                              <w:lang w:eastAsia="fr-FR"/>
                            </w:rPr>
                            <w:t>Jütland</w:t>
                          </w:r>
                        </w:hyperlink>
                        <w:r w:rsidRPr="00A07060">
                          <w:rPr>
                            <w:rFonts w:ascii="Times New Roman" w:eastAsia="Times New Roman" w:hAnsi="Times New Roman" w:cs="Times New Roman"/>
                            <w:sz w:val="15"/>
                            <w:szCs w:val="15"/>
                            <w:lang w:eastAsia="fr-FR"/>
                          </w:rPr>
                          <w:t>,</w:t>
                        </w:r>
                        <w:r w:rsidRPr="00A07060">
                          <w:rPr>
                            <w:rFonts w:ascii="Times New Roman" w:eastAsia="Times New Roman" w:hAnsi="Times New Roman" w:cs="Times New Roman"/>
                            <w:sz w:val="15"/>
                            <w:lang w:eastAsia="fr-FR"/>
                          </w:rPr>
                          <w:t> </w:t>
                        </w:r>
                        <w:proofErr w:type="spellStart"/>
                        <w:r w:rsidR="003639B2" w:rsidRPr="00A07060">
                          <w:rPr>
                            <w:rFonts w:ascii="Times New Roman" w:eastAsia="Times New Roman" w:hAnsi="Times New Roman" w:cs="Times New Roman"/>
                            <w:sz w:val="15"/>
                            <w:szCs w:val="15"/>
                            <w:lang w:eastAsia="fr-FR"/>
                          </w:rPr>
                          <w:fldChar w:fldCharType="begin"/>
                        </w:r>
                        <w:r w:rsidRPr="00A07060">
                          <w:rPr>
                            <w:rFonts w:ascii="Times New Roman" w:eastAsia="Times New Roman" w:hAnsi="Times New Roman" w:cs="Times New Roman"/>
                            <w:sz w:val="15"/>
                            <w:szCs w:val="15"/>
                            <w:lang w:eastAsia="fr-FR"/>
                          </w:rPr>
                          <w:instrText xml:space="preserve"> HYPERLINK "http://de.wikipedia.org/wiki/Nordsee" \o "Nordsee" </w:instrText>
                        </w:r>
                        <w:r w:rsidR="003639B2" w:rsidRPr="00A07060">
                          <w:rPr>
                            <w:rFonts w:ascii="Times New Roman" w:eastAsia="Times New Roman" w:hAnsi="Times New Roman" w:cs="Times New Roman"/>
                            <w:sz w:val="15"/>
                            <w:szCs w:val="15"/>
                            <w:lang w:eastAsia="fr-FR"/>
                          </w:rPr>
                          <w:fldChar w:fldCharType="separate"/>
                        </w:r>
                        <w:r w:rsidRPr="00A07060">
                          <w:rPr>
                            <w:rFonts w:ascii="Times New Roman" w:eastAsia="Times New Roman" w:hAnsi="Times New Roman" w:cs="Times New Roman"/>
                            <w:color w:val="0B0080"/>
                            <w:sz w:val="15"/>
                            <w:szCs w:val="15"/>
                            <w:lang w:eastAsia="fr-FR"/>
                          </w:rPr>
                          <w:t>Nordsee</w:t>
                        </w:r>
                        <w:proofErr w:type="spellEnd"/>
                        <w:r w:rsidR="003639B2" w:rsidRPr="00A07060">
                          <w:rPr>
                            <w:rFonts w:ascii="Times New Roman" w:eastAsia="Times New Roman" w:hAnsi="Times New Roman" w:cs="Times New Roman"/>
                            <w:sz w:val="15"/>
                            <w:szCs w:val="15"/>
                            <w:lang w:eastAsia="fr-FR"/>
                          </w:rPr>
                          <w:fldChar w:fldCharType="end"/>
                        </w:r>
                      </w:p>
                    </w:tc>
                  </w:tr>
                  <w:tr w:rsidR="00404B83" w:rsidRPr="00A07060" w:rsidTr="0092439B">
                    <w:trPr>
                      <w:trHeight w:val="135"/>
                      <w:tblCellSpacing w:w="15" w:type="dxa"/>
                    </w:trPr>
                    <w:tc>
                      <w:tcPr>
                        <w:tcW w:w="0" w:type="auto"/>
                        <w:tcMar>
                          <w:top w:w="0" w:type="dxa"/>
                          <w:left w:w="0" w:type="dxa"/>
                          <w:bottom w:w="0" w:type="dxa"/>
                          <w:right w:w="240" w:type="dxa"/>
                        </w:tcMar>
                        <w:hideMark/>
                      </w:tcPr>
                      <w:p w:rsidR="00404B83" w:rsidRPr="00A07060" w:rsidRDefault="00404B83" w:rsidP="00675CF0">
                        <w:pPr>
                          <w:spacing w:after="0" w:line="240" w:lineRule="auto"/>
                          <w:ind w:left="1134" w:right="850"/>
                          <w:jc w:val="center"/>
                          <w:rPr>
                            <w:rFonts w:ascii="Times New Roman" w:eastAsia="Times New Roman" w:hAnsi="Times New Roman" w:cs="Times New Roman"/>
                            <w:b/>
                            <w:bCs/>
                            <w:sz w:val="15"/>
                            <w:szCs w:val="15"/>
                            <w:lang w:eastAsia="fr-FR"/>
                          </w:rPr>
                        </w:pPr>
                        <w:proofErr w:type="spellStart"/>
                        <w:r w:rsidRPr="00A07060">
                          <w:rPr>
                            <w:rFonts w:ascii="Times New Roman" w:eastAsia="Times New Roman" w:hAnsi="Times New Roman" w:cs="Times New Roman"/>
                            <w:b/>
                            <w:bCs/>
                            <w:sz w:val="15"/>
                            <w:szCs w:val="15"/>
                            <w:lang w:eastAsia="fr-FR"/>
                          </w:rPr>
                          <w:t>Ausgang</w:t>
                        </w:r>
                        <w:proofErr w:type="spellEnd"/>
                      </w:p>
                    </w:tc>
                    <w:tc>
                      <w:tcPr>
                        <w:tcW w:w="0" w:type="auto"/>
                        <w:hideMark/>
                      </w:tcPr>
                      <w:p w:rsidR="00404B83" w:rsidRPr="00A07060" w:rsidRDefault="00404B83" w:rsidP="00675CF0">
                        <w:pPr>
                          <w:spacing w:after="0" w:line="240" w:lineRule="auto"/>
                          <w:ind w:left="1134" w:right="850"/>
                          <w:rPr>
                            <w:rFonts w:ascii="Times New Roman" w:eastAsia="Times New Roman" w:hAnsi="Times New Roman" w:cs="Times New Roman"/>
                            <w:sz w:val="15"/>
                            <w:szCs w:val="15"/>
                            <w:lang w:eastAsia="fr-FR"/>
                          </w:rPr>
                        </w:pPr>
                        <w:proofErr w:type="spellStart"/>
                        <w:r w:rsidRPr="00A07060">
                          <w:rPr>
                            <w:rFonts w:ascii="Times New Roman" w:eastAsia="Times New Roman" w:hAnsi="Times New Roman" w:cs="Times New Roman"/>
                            <w:sz w:val="15"/>
                            <w:szCs w:val="15"/>
                            <w:lang w:eastAsia="fr-FR"/>
                          </w:rPr>
                          <w:t>unentschieden</w:t>
                        </w:r>
                        <w:proofErr w:type="spellEnd"/>
                      </w:p>
                    </w:tc>
                  </w:tr>
                  <w:tr w:rsidR="00404B83" w:rsidRPr="00B27EC7" w:rsidTr="0092439B">
                    <w:trPr>
                      <w:trHeight w:val="388"/>
                      <w:tblCellSpacing w:w="15" w:type="dxa"/>
                    </w:trPr>
                    <w:tc>
                      <w:tcPr>
                        <w:tcW w:w="0" w:type="auto"/>
                        <w:tcMar>
                          <w:top w:w="0" w:type="dxa"/>
                          <w:left w:w="0" w:type="dxa"/>
                          <w:bottom w:w="0" w:type="dxa"/>
                          <w:right w:w="240" w:type="dxa"/>
                        </w:tcMar>
                        <w:hideMark/>
                      </w:tcPr>
                      <w:p w:rsidR="00404B83" w:rsidRPr="00A07060" w:rsidRDefault="00404B83" w:rsidP="00675CF0">
                        <w:pPr>
                          <w:spacing w:after="0" w:line="240" w:lineRule="auto"/>
                          <w:ind w:left="1134" w:right="850"/>
                          <w:jc w:val="center"/>
                          <w:rPr>
                            <w:rFonts w:ascii="Times New Roman" w:eastAsia="Times New Roman" w:hAnsi="Times New Roman" w:cs="Times New Roman"/>
                            <w:b/>
                            <w:bCs/>
                            <w:sz w:val="15"/>
                            <w:szCs w:val="15"/>
                            <w:lang w:eastAsia="fr-FR"/>
                          </w:rPr>
                        </w:pPr>
                        <w:proofErr w:type="spellStart"/>
                        <w:r w:rsidRPr="00A07060">
                          <w:rPr>
                            <w:rFonts w:ascii="Times New Roman" w:eastAsia="Times New Roman" w:hAnsi="Times New Roman" w:cs="Times New Roman"/>
                            <w:b/>
                            <w:bCs/>
                            <w:sz w:val="15"/>
                            <w:szCs w:val="15"/>
                            <w:lang w:eastAsia="fr-FR"/>
                          </w:rPr>
                          <w:t>Folgen</w:t>
                        </w:r>
                        <w:proofErr w:type="spellEnd"/>
                      </w:p>
                    </w:tc>
                    <w:tc>
                      <w:tcPr>
                        <w:tcW w:w="0" w:type="auto"/>
                        <w:hideMark/>
                      </w:tcPr>
                      <w:p w:rsidR="00404B83" w:rsidRPr="00A07060" w:rsidRDefault="00404B83" w:rsidP="004B73D6">
                        <w:pPr>
                          <w:spacing w:after="0" w:line="240" w:lineRule="auto"/>
                          <w:ind w:left="1134" w:right="225"/>
                          <w:rPr>
                            <w:rFonts w:ascii="Times New Roman" w:eastAsia="Times New Roman" w:hAnsi="Times New Roman" w:cs="Times New Roman"/>
                            <w:sz w:val="15"/>
                            <w:szCs w:val="15"/>
                            <w:lang w:val="de-DE" w:eastAsia="fr-FR"/>
                          </w:rPr>
                        </w:pPr>
                        <w:r w:rsidRPr="00A07060">
                          <w:rPr>
                            <w:rFonts w:ascii="Times New Roman" w:eastAsia="Times New Roman" w:hAnsi="Times New Roman" w:cs="Times New Roman"/>
                            <w:sz w:val="15"/>
                            <w:szCs w:val="15"/>
                            <w:lang w:val="de-DE" w:eastAsia="fr-FR"/>
                          </w:rPr>
                          <w:t>Verstärkung des</w:t>
                        </w:r>
                        <w:r w:rsidRPr="00A07060">
                          <w:rPr>
                            <w:rFonts w:ascii="Times New Roman" w:eastAsia="Times New Roman" w:hAnsi="Times New Roman" w:cs="Times New Roman"/>
                            <w:sz w:val="15"/>
                            <w:lang w:val="de-DE" w:eastAsia="fr-FR"/>
                          </w:rPr>
                          <w:t> </w:t>
                        </w:r>
                        <w:hyperlink r:id="rId44" w:anchor="Erster_Weltkrieg" w:tooltip="U-Boot-Krieg" w:history="1">
                          <w:r w:rsidRPr="00A07060">
                            <w:rPr>
                              <w:rFonts w:ascii="Times New Roman" w:eastAsia="Times New Roman" w:hAnsi="Times New Roman" w:cs="Times New Roman"/>
                              <w:color w:val="0B0080"/>
                              <w:sz w:val="15"/>
                              <w:szCs w:val="15"/>
                              <w:lang w:val="de-DE" w:eastAsia="fr-FR"/>
                            </w:rPr>
                            <w:t>U-Boot-Kriegs</w:t>
                          </w:r>
                        </w:hyperlink>
                        <w:r w:rsidRPr="00A07060">
                          <w:rPr>
                            <w:rFonts w:ascii="Times New Roman" w:eastAsia="Times New Roman" w:hAnsi="Times New Roman" w:cs="Times New Roman"/>
                            <w:sz w:val="15"/>
                            <w:szCs w:val="15"/>
                            <w:lang w:val="de-DE" w:eastAsia="fr-FR"/>
                          </w:rPr>
                          <w:t>; Rückgang der strategischen Bedeutung von</w:t>
                        </w:r>
                        <w:r w:rsidRPr="00A07060">
                          <w:rPr>
                            <w:rFonts w:ascii="Times New Roman" w:eastAsia="Times New Roman" w:hAnsi="Times New Roman" w:cs="Times New Roman"/>
                            <w:sz w:val="15"/>
                            <w:lang w:val="de-DE" w:eastAsia="fr-FR"/>
                          </w:rPr>
                          <w:t> </w:t>
                        </w:r>
                        <w:hyperlink r:id="rId45" w:tooltip="Großkampfschiff" w:history="1">
                          <w:r w:rsidRPr="00A07060">
                            <w:rPr>
                              <w:rFonts w:ascii="Times New Roman" w:eastAsia="Times New Roman" w:hAnsi="Times New Roman" w:cs="Times New Roman"/>
                              <w:color w:val="0B0080"/>
                              <w:sz w:val="15"/>
                              <w:szCs w:val="15"/>
                              <w:lang w:val="de-DE" w:eastAsia="fr-FR"/>
                            </w:rPr>
                            <w:t>Großkampfschiffen</w:t>
                          </w:r>
                        </w:hyperlink>
                      </w:p>
                    </w:tc>
                  </w:tr>
                </w:tbl>
                <w:p w:rsidR="00404B83" w:rsidRPr="00A07060" w:rsidRDefault="00404B83" w:rsidP="00675CF0">
                  <w:pPr>
                    <w:spacing w:after="240" w:line="240" w:lineRule="auto"/>
                    <w:ind w:left="1134" w:right="850"/>
                    <w:rPr>
                      <w:rFonts w:ascii="Arial" w:eastAsia="Times New Roman" w:hAnsi="Arial" w:cs="Arial"/>
                      <w:color w:val="252525"/>
                      <w:sz w:val="15"/>
                      <w:szCs w:val="15"/>
                      <w:lang w:val="de-DE" w:eastAsia="fr-FR"/>
                    </w:rPr>
                  </w:pPr>
                </w:p>
              </w:tc>
            </w:tr>
            <w:tr w:rsidR="00404B83" w:rsidRPr="00A07060" w:rsidTr="0092439B">
              <w:trPr>
                <w:trHeight w:val="127"/>
                <w:tblCellSpacing w:w="15" w:type="dxa"/>
              </w:trPr>
              <w:tc>
                <w:tcPr>
                  <w:tcW w:w="5185" w:type="dxa"/>
                  <w:gridSpan w:val="2"/>
                  <w:shd w:val="clear" w:color="auto" w:fill="B0C4DE"/>
                  <w:hideMark/>
                </w:tcPr>
                <w:p w:rsidR="00404B83" w:rsidRPr="00A07060" w:rsidRDefault="00404B83" w:rsidP="00675CF0">
                  <w:pPr>
                    <w:spacing w:after="0" w:line="240" w:lineRule="auto"/>
                    <w:ind w:left="1134" w:right="850"/>
                    <w:jc w:val="center"/>
                    <w:rPr>
                      <w:rFonts w:ascii="Arial" w:eastAsia="Times New Roman" w:hAnsi="Arial" w:cs="Arial"/>
                      <w:b/>
                      <w:bCs/>
                      <w:color w:val="252525"/>
                      <w:sz w:val="15"/>
                      <w:szCs w:val="15"/>
                      <w:lang w:eastAsia="fr-FR"/>
                    </w:rPr>
                  </w:pPr>
                  <w:proofErr w:type="spellStart"/>
                  <w:r w:rsidRPr="00A07060">
                    <w:rPr>
                      <w:rFonts w:ascii="Arial" w:eastAsia="Times New Roman" w:hAnsi="Arial" w:cs="Arial"/>
                      <w:b/>
                      <w:bCs/>
                      <w:color w:val="252525"/>
                      <w:sz w:val="15"/>
                      <w:szCs w:val="15"/>
                      <w:lang w:eastAsia="fr-FR"/>
                    </w:rPr>
                    <w:t>Konfliktparteien</w:t>
                  </w:r>
                  <w:proofErr w:type="spellEnd"/>
                </w:p>
              </w:tc>
            </w:tr>
            <w:tr w:rsidR="00404B83" w:rsidRPr="00A07060" w:rsidTr="0092439B">
              <w:trPr>
                <w:trHeight w:val="345"/>
                <w:tblCellSpacing w:w="15" w:type="dxa"/>
              </w:trPr>
              <w:tc>
                <w:tcPr>
                  <w:tcW w:w="3090" w:type="dxa"/>
                  <w:tcBorders>
                    <w:right w:val="dotted" w:sz="4" w:space="0" w:color="AAAAAA"/>
                  </w:tcBorders>
                  <w:shd w:val="clear" w:color="auto" w:fill="FFFFFF"/>
                  <w:hideMark/>
                </w:tcPr>
                <w:p w:rsidR="00404B83" w:rsidRPr="00A07060" w:rsidRDefault="00404B83" w:rsidP="004B73D6">
                  <w:pPr>
                    <w:spacing w:after="0" w:line="240" w:lineRule="auto"/>
                    <w:ind w:left="1134" w:right="77"/>
                    <w:rPr>
                      <w:rFonts w:ascii="Arial" w:eastAsia="Times New Roman" w:hAnsi="Arial" w:cs="Arial"/>
                      <w:color w:val="252525"/>
                      <w:sz w:val="15"/>
                      <w:szCs w:val="15"/>
                      <w:lang w:eastAsia="fr-FR"/>
                    </w:rPr>
                  </w:pPr>
                  <w:r>
                    <w:rPr>
                      <w:rFonts w:ascii="Arial" w:eastAsia="Times New Roman" w:hAnsi="Arial" w:cs="Arial"/>
                      <w:noProof/>
                      <w:color w:val="0B0080"/>
                      <w:sz w:val="15"/>
                      <w:szCs w:val="15"/>
                      <w:lang w:eastAsia="fr-FR"/>
                    </w:rPr>
                    <w:drawing>
                      <wp:inline distT="0" distB="0" distL="0" distR="0">
                        <wp:extent cx="205105" cy="102235"/>
                        <wp:effectExtent l="19050" t="0" r="4445" b="0"/>
                        <wp:docPr id="7" name="Image 19" descr="Vereinigtes Königreich (Seekriegsflagge)">
                          <a:hlinkClick xmlns:a="http://schemas.openxmlformats.org/drawingml/2006/main" r:id="rId46" tooltip="&quot;Vereinigtes Königreich (Seekriegsflag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reinigtes Königreich (Seekriegsflagge)">
                                  <a:hlinkClick r:id="rId46" tooltip="&quot;Vereinigtes Königreich (Seekriegsflagge)&quot;"/>
                                </pic:cNvPr>
                                <pic:cNvPicPr>
                                  <a:picLocks noChangeAspect="1" noChangeArrowheads="1"/>
                                </pic:cNvPicPr>
                              </pic:nvPicPr>
                              <pic:blipFill>
                                <a:blip r:embed="rId47" cstate="print"/>
                                <a:srcRect/>
                                <a:stretch>
                                  <a:fillRect/>
                                </a:stretch>
                              </pic:blipFill>
                              <pic:spPr bwMode="auto">
                                <a:xfrm>
                                  <a:off x="0" y="0"/>
                                  <a:ext cx="205105" cy="102235"/>
                                </a:xfrm>
                                <a:prstGeom prst="rect">
                                  <a:avLst/>
                                </a:prstGeom>
                                <a:noFill/>
                                <a:ln w="9525">
                                  <a:noFill/>
                                  <a:miter lim="800000"/>
                                  <a:headEnd/>
                                  <a:tailEnd/>
                                </a:ln>
                              </pic:spPr>
                            </pic:pic>
                          </a:graphicData>
                        </a:graphic>
                      </wp:inline>
                    </w:drawing>
                  </w:r>
                  <w:r w:rsidRPr="00A07060">
                    <w:rPr>
                      <w:rFonts w:ascii="Arial" w:eastAsia="Times New Roman" w:hAnsi="Arial" w:cs="Arial"/>
                      <w:color w:val="252525"/>
                      <w:sz w:val="15"/>
                      <w:szCs w:val="15"/>
                      <w:lang w:eastAsia="fr-FR"/>
                    </w:rPr>
                    <w:t> </w:t>
                  </w:r>
                  <w:proofErr w:type="spellStart"/>
                  <w:r w:rsidR="003639B2" w:rsidRPr="00A07060">
                    <w:rPr>
                      <w:rFonts w:ascii="Arial" w:eastAsia="Times New Roman" w:hAnsi="Arial" w:cs="Arial"/>
                      <w:color w:val="252525"/>
                      <w:sz w:val="15"/>
                      <w:szCs w:val="15"/>
                      <w:lang w:eastAsia="fr-FR"/>
                    </w:rPr>
                    <w:fldChar w:fldCharType="begin"/>
                  </w:r>
                  <w:r w:rsidRPr="00A07060">
                    <w:rPr>
                      <w:rFonts w:ascii="Arial" w:eastAsia="Times New Roman" w:hAnsi="Arial" w:cs="Arial"/>
                      <w:color w:val="252525"/>
                      <w:sz w:val="15"/>
                      <w:szCs w:val="15"/>
                      <w:lang w:eastAsia="fr-FR"/>
                    </w:rPr>
                    <w:instrText xml:space="preserve"> HYPERLINK "http://de.wikipedia.org/wiki/Royal_Navy" \o "Royal Navy" </w:instrText>
                  </w:r>
                  <w:r w:rsidR="003639B2" w:rsidRPr="00A07060">
                    <w:rPr>
                      <w:rFonts w:ascii="Arial" w:eastAsia="Times New Roman" w:hAnsi="Arial" w:cs="Arial"/>
                      <w:color w:val="252525"/>
                      <w:sz w:val="15"/>
                      <w:szCs w:val="15"/>
                      <w:lang w:eastAsia="fr-FR"/>
                    </w:rPr>
                    <w:fldChar w:fldCharType="separate"/>
                  </w:r>
                  <w:r w:rsidRPr="00A07060">
                    <w:rPr>
                      <w:rFonts w:ascii="Arial" w:eastAsia="Times New Roman" w:hAnsi="Arial" w:cs="Arial"/>
                      <w:color w:val="0B0080"/>
                      <w:sz w:val="15"/>
                      <w:szCs w:val="15"/>
                      <w:lang w:eastAsia="fr-FR"/>
                    </w:rPr>
                    <w:t>Vereinigtes</w:t>
                  </w:r>
                  <w:proofErr w:type="spellEnd"/>
                  <w:r w:rsidRPr="00A07060">
                    <w:rPr>
                      <w:rFonts w:ascii="Arial" w:eastAsia="Times New Roman" w:hAnsi="Arial" w:cs="Arial"/>
                      <w:color w:val="0B0080"/>
                      <w:sz w:val="15"/>
                      <w:szCs w:val="15"/>
                      <w:lang w:eastAsia="fr-FR"/>
                    </w:rPr>
                    <w:t xml:space="preserve"> </w:t>
                  </w:r>
                  <w:proofErr w:type="spellStart"/>
                  <w:r w:rsidRPr="00A07060">
                    <w:rPr>
                      <w:rFonts w:ascii="Arial" w:eastAsia="Times New Roman" w:hAnsi="Arial" w:cs="Arial"/>
                      <w:color w:val="0B0080"/>
                      <w:sz w:val="15"/>
                      <w:szCs w:val="15"/>
                      <w:lang w:eastAsia="fr-FR"/>
                    </w:rPr>
                    <w:t>Königreich</w:t>
                  </w:r>
                  <w:proofErr w:type="spellEnd"/>
                  <w:r w:rsidR="003639B2" w:rsidRPr="00A07060">
                    <w:rPr>
                      <w:rFonts w:ascii="Arial" w:eastAsia="Times New Roman" w:hAnsi="Arial" w:cs="Arial"/>
                      <w:color w:val="252525"/>
                      <w:sz w:val="15"/>
                      <w:szCs w:val="15"/>
                      <w:lang w:eastAsia="fr-FR"/>
                    </w:rPr>
                    <w:fldChar w:fldCharType="end"/>
                  </w:r>
                </w:p>
              </w:tc>
              <w:tc>
                <w:tcPr>
                  <w:tcW w:w="2065" w:type="dxa"/>
                  <w:shd w:val="clear" w:color="auto" w:fill="FFFFFF"/>
                  <w:tcMar>
                    <w:top w:w="15" w:type="dxa"/>
                    <w:left w:w="60" w:type="dxa"/>
                    <w:bottom w:w="15" w:type="dxa"/>
                    <w:right w:w="15" w:type="dxa"/>
                  </w:tcMar>
                  <w:hideMark/>
                </w:tcPr>
                <w:p w:rsidR="00404B83" w:rsidRPr="00A07060" w:rsidRDefault="00404B83" w:rsidP="004B73D6">
                  <w:pPr>
                    <w:spacing w:after="0" w:line="240" w:lineRule="auto"/>
                    <w:ind w:left="1749" w:right="-170" w:hanging="615"/>
                    <w:rPr>
                      <w:rFonts w:ascii="Arial" w:eastAsia="Times New Roman" w:hAnsi="Arial" w:cs="Arial"/>
                      <w:color w:val="252525"/>
                      <w:sz w:val="15"/>
                      <w:szCs w:val="15"/>
                      <w:lang w:eastAsia="fr-FR"/>
                    </w:rPr>
                  </w:pPr>
                  <w:r>
                    <w:rPr>
                      <w:rFonts w:ascii="Arial" w:eastAsia="Times New Roman" w:hAnsi="Arial" w:cs="Arial"/>
                      <w:noProof/>
                      <w:color w:val="0B0080"/>
                      <w:sz w:val="15"/>
                      <w:szCs w:val="15"/>
                      <w:lang w:eastAsia="fr-FR"/>
                    </w:rPr>
                    <w:drawing>
                      <wp:inline distT="0" distB="0" distL="0" distR="0">
                        <wp:extent cx="205105" cy="124460"/>
                        <wp:effectExtent l="19050" t="0" r="4445" b="0"/>
                        <wp:docPr id="8" name="Image 20" descr="Deutsches Reich (Reichskriegsflagge)">
                          <a:hlinkClick xmlns:a="http://schemas.openxmlformats.org/drawingml/2006/main" r:id="rId48" tooltip="&quot;Deutsches Reich (Reichskriegsflag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utsches Reich (Reichskriegsflagge)">
                                  <a:hlinkClick r:id="rId48" tooltip="&quot;Deutsches Reich (Reichskriegsflagge)&quot;"/>
                                </pic:cNvPr>
                                <pic:cNvPicPr>
                                  <a:picLocks noChangeAspect="1" noChangeArrowheads="1"/>
                                </pic:cNvPicPr>
                              </pic:nvPicPr>
                              <pic:blipFill>
                                <a:blip r:embed="rId49" cstate="print"/>
                                <a:srcRect/>
                                <a:stretch>
                                  <a:fillRect/>
                                </a:stretch>
                              </pic:blipFill>
                              <pic:spPr bwMode="auto">
                                <a:xfrm>
                                  <a:off x="0" y="0"/>
                                  <a:ext cx="205105" cy="124460"/>
                                </a:xfrm>
                                <a:prstGeom prst="rect">
                                  <a:avLst/>
                                </a:prstGeom>
                                <a:noFill/>
                                <a:ln w="9525">
                                  <a:noFill/>
                                  <a:miter lim="800000"/>
                                  <a:headEnd/>
                                  <a:tailEnd/>
                                </a:ln>
                              </pic:spPr>
                            </pic:pic>
                          </a:graphicData>
                        </a:graphic>
                      </wp:inline>
                    </w:drawing>
                  </w:r>
                  <w:r w:rsidRPr="00A07060">
                    <w:rPr>
                      <w:rFonts w:ascii="Arial" w:eastAsia="Times New Roman" w:hAnsi="Arial" w:cs="Arial"/>
                      <w:color w:val="252525"/>
                      <w:sz w:val="15"/>
                      <w:szCs w:val="15"/>
                      <w:lang w:eastAsia="fr-FR"/>
                    </w:rPr>
                    <w:t> </w:t>
                  </w:r>
                  <w:proofErr w:type="spellStart"/>
                  <w:r w:rsidR="003639B2" w:rsidRPr="00A07060">
                    <w:rPr>
                      <w:rFonts w:ascii="Arial" w:eastAsia="Times New Roman" w:hAnsi="Arial" w:cs="Arial"/>
                      <w:color w:val="252525"/>
                      <w:sz w:val="15"/>
                      <w:szCs w:val="15"/>
                      <w:lang w:eastAsia="fr-FR"/>
                    </w:rPr>
                    <w:fldChar w:fldCharType="begin"/>
                  </w:r>
                  <w:r w:rsidRPr="00A07060">
                    <w:rPr>
                      <w:rFonts w:ascii="Arial" w:eastAsia="Times New Roman" w:hAnsi="Arial" w:cs="Arial"/>
                      <w:color w:val="252525"/>
                      <w:sz w:val="15"/>
                      <w:szCs w:val="15"/>
                      <w:lang w:eastAsia="fr-FR"/>
                    </w:rPr>
                    <w:instrText xml:space="preserve"> HYPERLINK "http://de.wikipedia.org/wiki/Kaiserliche_Marine" \o "Kaiserliche Marine" </w:instrText>
                  </w:r>
                  <w:r w:rsidR="003639B2" w:rsidRPr="00A07060">
                    <w:rPr>
                      <w:rFonts w:ascii="Arial" w:eastAsia="Times New Roman" w:hAnsi="Arial" w:cs="Arial"/>
                      <w:color w:val="252525"/>
                      <w:sz w:val="15"/>
                      <w:szCs w:val="15"/>
                      <w:lang w:eastAsia="fr-FR"/>
                    </w:rPr>
                    <w:fldChar w:fldCharType="separate"/>
                  </w:r>
                  <w:r w:rsidRPr="00A07060">
                    <w:rPr>
                      <w:rFonts w:ascii="Arial" w:eastAsia="Times New Roman" w:hAnsi="Arial" w:cs="Arial"/>
                      <w:color w:val="0B0080"/>
                      <w:sz w:val="15"/>
                      <w:szCs w:val="15"/>
                      <w:lang w:eastAsia="fr-FR"/>
                    </w:rPr>
                    <w:t>Deutsches</w:t>
                  </w:r>
                  <w:proofErr w:type="spellEnd"/>
                  <w:r w:rsidRPr="00A07060">
                    <w:rPr>
                      <w:rFonts w:ascii="Arial" w:eastAsia="Times New Roman" w:hAnsi="Arial" w:cs="Arial"/>
                      <w:color w:val="0B0080"/>
                      <w:sz w:val="15"/>
                      <w:szCs w:val="15"/>
                      <w:lang w:eastAsia="fr-FR"/>
                    </w:rPr>
                    <w:t xml:space="preserve"> Reich</w:t>
                  </w:r>
                  <w:r w:rsidR="003639B2" w:rsidRPr="00A07060">
                    <w:rPr>
                      <w:rFonts w:ascii="Arial" w:eastAsia="Times New Roman" w:hAnsi="Arial" w:cs="Arial"/>
                      <w:color w:val="252525"/>
                      <w:sz w:val="15"/>
                      <w:szCs w:val="15"/>
                      <w:lang w:eastAsia="fr-FR"/>
                    </w:rPr>
                    <w:fldChar w:fldCharType="end"/>
                  </w:r>
                </w:p>
              </w:tc>
            </w:tr>
            <w:tr w:rsidR="00404B83" w:rsidRPr="00A07060" w:rsidTr="0092439B">
              <w:trPr>
                <w:trHeight w:val="127"/>
                <w:tblCellSpacing w:w="15" w:type="dxa"/>
              </w:trPr>
              <w:tc>
                <w:tcPr>
                  <w:tcW w:w="5185" w:type="dxa"/>
                  <w:gridSpan w:val="2"/>
                  <w:shd w:val="clear" w:color="auto" w:fill="B0C4DE"/>
                  <w:hideMark/>
                </w:tcPr>
                <w:p w:rsidR="00404B83" w:rsidRPr="00A07060" w:rsidRDefault="00404B83" w:rsidP="00675CF0">
                  <w:pPr>
                    <w:spacing w:after="0" w:line="240" w:lineRule="auto"/>
                    <w:ind w:left="1134" w:right="850"/>
                    <w:jc w:val="center"/>
                    <w:rPr>
                      <w:rFonts w:ascii="Arial" w:eastAsia="Times New Roman" w:hAnsi="Arial" w:cs="Arial"/>
                      <w:b/>
                      <w:bCs/>
                      <w:color w:val="252525"/>
                      <w:sz w:val="15"/>
                      <w:szCs w:val="15"/>
                      <w:lang w:eastAsia="fr-FR"/>
                    </w:rPr>
                  </w:pPr>
                  <w:proofErr w:type="spellStart"/>
                  <w:r w:rsidRPr="00A07060">
                    <w:rPr>
                      <w:rFonts w:ascii="Arial" w:eastAsia="Times New Roman" w:hAnsi="Arial" w:cs="Arial"/>
                      <w:b/>
                      <w:bCs/>
                      <w:color w:val="252525"/>
                      <w:sz w:val="15"/>
                      <w:szCs w:val="15"/>
                      <w:lang w:eastAsia="fr-FR"/>
                    </w:rPr>
                    <w:t>Befehlshaber</w:t>
                  </w:r>
                  <w:proofErr w:type="spellEnd"/>
                </w:p>
              </w:tc>
            </w:tr>
            <w:tr w:rsidR="00404B83" w:rsidRPr="00A07060" w:rsidTr="0092439B">
              <w:trPr>
                <w:trHeight w:val="151"/>
                <w:tblCellSpacing w:w="15" w:type="dxa"/>
              </w:trPr>
              <w:tc>
                <w:tcPr>
                  <w:tcW w:w="3090" w:type="dxa"/>
                  <w:tcBorders>
                    <w:right w:val="dotted" w:sz="4" w:space="0" w:color="AAAAAA"/>
                  </w:tcBorders>
                  <w:shd w:val="clear" w:color="auto" w:fill="FFFFFF"/>
                  <w:hideMark/>
                </w:tcPr>
                <w:p w:rsidR="00404B83" w:rsidRPr="00A07060" w:rsidRDefault="00404B83" w:rsidP="00675CF0">
                  <w:pPr>
                    <w:spacing w:after="0" w:line="240" w:lineRule="auto"/>
                    <w:ind w:left="1134" w:right="850"/>
                    <w:rPr>
                      <w:rFonts w:ascii="Arial" w:eastAsia="Times New Roman" w:hAnsi="Arial" w:cs="Arial"/>
                      <w:color w:val="252525"/>
                      <w:sz w:val="15"/>
                      <w:szCs w:val="15"/>
                      <w:lang w:eastAsia="fr-FR"/>
                    </w:rPr>
                  </w:pPr>
                  <w:r>
                    <w:rPr>
                      <w:rFonts w:ascii="Arial" w:eastAsia="Times New Roman" w:hAnsi="Arial" w:cs="Arial"/>
                      <w:noProof/>
                      <w:color w:val="0B0080"/>
                      <w:sz w:val="15"/>
                      <w:szCs w:val="15"/>
                      <w:lang w:eastAsia="fr-FR"/>
                    </w:rPr>
                    <w:drawing>
                      <wp:inline distT="0" distB="0" distL="0" distR="0">
                        <wp:extent cx="190500" cy="95250"/>
                        <wp:effectExtent l="19050" t="0" r="0" b="0"/>
                        <wp:docPr id="21" name="Image 21" descr="Vereinigtes Königreich (Seekriegsflagge)">
                          <a:hlinkClick xmlns:a="http://schemas.openxmlformats.org/drawingml/2006/main" r:id="rId46" tooltip="&quot;Vereinigtes Königreich (Seekriegsflag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reinigtes Königreich (Seekriegsflagge)">
                                  <a:hlinkClick r:id="rId46" tooltip="&quot;Vereinigtes Königreich (Seekriegsflagge)&quot;"/>
                                </pic:cNvPr>
                                <pic:cNvPicPr>
                                  <a:picLocks noChangeAspect="1" noChangeArrowheads="1"/>
                                </pic:cNvPicPr>
                              </pic:nvPicPr>
                              <pic:blipFill>
                                <a:blip r:embed="rId50"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r w:rsidRPr="00A07060">
                    <w:rPr>
                      <w:rFonts w:ascii="Arial" w:eastAsia="Times New Roman" w:hAnsi="Arial" w:cs="Arial"/>
                      <w:color w:val="252525"/>
                      <w:sz w:val="15"/>
                      <w:lang w:eastAsia="fr-FR"/>
                    </w:rPr>
                    <w:t> </w:t>
                  </w:r>
                  <w:hyperlink r:id="rId51" w:tooltip="John Jellicoe, 1. Earl Jellicoe" w:history="1">
                    <w:r w:rsidRPr="00A07060">
                      <w:rPr>
                        <w:rFonts w:ascii="Arial" w:eastAsia="Times New Roman" w:hAnsi="Arial" w:cs="Arial"/>
                        <w:color w:val="0B0080"/>
                        <w:sz w:val="15"/>
                        <w:szCs w:val="15"/>
                        <w:lang w:eastAsia="fr-FR"/>
                      </w:rPr>
                      <w:t>John Jellicoe</w:t>
                    </w:r>
                  </w:hyperlink>
                  <w:r w:rsidRPr="00A07060">
                    <w:rPr>
                      <w:rFonts w:ascii="Arial" w:eastAsia="Times New Roman" w:hAnsi="Arial" w:cs="Arial"/>
                      <w:color w:val="252525"/>
                      <w:sz w:val="15"/>
                      <w:szCs w:val="15"/>
                      <w:lang w:eastAsia="fr-FR"/>
                    </w:rPr>
                    <w:br/>
                  </w:r>
                  <w:r>
                    <w:rPr>
                      <w:rFonts w:ascii="Arial" w:eastAsia="Times New Roman" w:hAnsi="Arial" w:cs="Arial"/>
                      <w:noProof/>
                      <w:color w:val="0B0080"/>
                      <w:sz w:val="15"/>
                      <w:szCs w:val="15"/>
                      <w:lang w:eastAsia="fr-FR"/>
                    </w:rPr>
                    <w:drawing>
                      <wp:inline distT="0" distB="0" distL="0" distR="0">
                        <wp:extent cx="190500" cy="95250"/>
                        <wp:effectExtent l="19050" t="0" r="0" b="0"/>
                        <wp:docPr id="22" name="Image 22" descr="Vereinigtes Königreich (Seekriegsflagge)">
                          <a:hlinkClick xmlns:a="http://schemas.openxmlformats.org/drawingml/2006/main" r:id="rId46" tooltip="&quot;Vereinigtes Königreich (Seekriegsflag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ereinigtes Königreich (Seekriegsflagge)">
                                  <a:hlinkClick r:id="rId46" tooltip="&quot;Vereinigtes Königreich (Seekriegsflagge)&quot;"/>
                                </pic:cNvPr>
                                <pic:cNvPicPr>
                                  <a:picLocks noChangeAspect="1" noChangeArrowheads="1"/>
                                </pic:cNvPicPr>
                              </pic:nvPicPr>
                              <pic:blipFill>
                                <a:blip r:embed="rId50"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r w:rsidRPr="00A07060">
                    <w:rPr>
                      <w:rFonts w:ascii="Arial" w:eastAsia="Times New Roman" w:hAnsi="Arial" w:cs="Arial"/>
                      <w:color w:val="252525"/>
                      <w:sz w:val="15"/>
                      <w:lang w:eastAsia="fr-FR"/>
                    </w:rPr>
                    <w:t> </w:t>
                  </w:r>
                  <w:hyperlink r:id="rId52" w:tooltip="David Beatty, 1. Earl Beatty" w:history="1">
                    <w:r w:rsidRPr="00A07060">
                      <w:rPr>
                        <w:rFonts w:ascii="Arial" w:eastAsia="Times New Roman" w:hAnsi="Arial" w:cs="Arial"/>
                        <w:color w:val="0B0080"/>
                        <w:sz w:val="15"/>
                        <w:szCs w:val="15"/>
                        <w:lang w:eastAsia="fr-FR"/>
                      </w:rPr>
                      <w:t>David Beatty</w:t>
                    </w:r>
                  </w:hyperlink>
                </w:p>
              </w:tc>
              <w:tc>
                <w:tcPr>
                  <w:tcW w:w="2065" w:type="dxa"/>
                  <w:shd w:val="clear" w:color="auto" w:fill="FFFFFF"/>
                  <w:tcMar>
                    <w:top w:w="15" w:type="dxa"/>
                    <w:left w:w="60" w:type="dxa"/>
                    <w:bottom w:w="15" w:type="dxa"/>
                    <w:right w:w="15" w:type="dxa"/>
                  </w:tcMar>
                  <w:hideMark/>
                </w:tcPr>
                <w:p w:rsidR="00404B83" w:rsidRPr="00A07060" w:rsidRDefault="00404B83" w:rsidP="004B73D6">
                  <w:pPr>
                    <w:spacing w:after="0" w:line="240" w:lineRule="auto"/>
                    <w:ind w:left="1134" w:right="-75"/>
                    <w:rPr>
                      <w:rFonts w:ascii="Arial" w:eastAsia="Times New Roman" w:hAnsi="Arial" w:cs="Arial"/>
                      <w:color w:val="252525"/>
                      <w:sz w:val="15"/>
                      <w:szCs w:val="15"/>
                      <w:lang w:eastAsia="fr-FR"/>
                    </w:rPr>
                  </w:pPr>
                  <w:r>
                    <w:rPr>
                      <w:rFonts w:ascii="Arial" w:eastAsia="Times New Roman" w:hAnsi="Arial" w:cs="Arial"/>
                      <w:noProof/>
                      <w:color w:val="0B0080"/>
                      <w:sz w:val="15"/>
                      <w:szCs w:val="15"/>
                      <w:lang w:eastAsia="fr-FR"/>
                    </w:rPr>
                    <w:drawing>
                      <wp:inline distT="0" distB="0" distL="0" distR="0">
                        <wp:extent cx="190500" cy="116840"/>
                        <wp:effectExtent l="19050" t="0" r="0" b="0"/>
                        <wp:docPr id="23" name="Image 23" descr="Deutsches Reich (Reichskriegsflagge)">
                          <a:hlinkClick xmlns:a="http://schemas.openxmlformats.org/drawingml/2006/main" r:id="rId48" tooltip="&quot;Deutsches Reich (Reichskriegsflag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utsches Reich (Reichskriegsflagge)">
                                  <a:hlinkClick r:id="rId48" tooltip="&quot;Deutsches Reich (Reichskriegsflagge)&quot;"/>
                                </pic:cNvPr>
                                <pic:cNvPicPr>
                                  <a:picLocks noChangeAspect="1" noChangeArrowheads="1"/>
                                </pic:cNvPicPr>
                              </pic:nvPicPr>
                              <pic:blipFill>
                                <a:blip r:embed="rId53" cstate="print"/>
                                <a:srcRect/>
                                <a:stretch>
                                  <a:fillRect/>
                                </a:stretch>
                              </pic:blipFill>
                              <pic:spPr bwMode="auto">
                                <a:xfrm>
                                  <a:off x="0" y="0"/>
                                  <a:ext cx="190500" cy="116840"/>
                                </a:xfrm>
                                <a:prstGeom prst="rect">
                                  <a:avLst/>
                                </a:prstGeom>
                                <a:noFill/>
                                <a:ln w="9525">
                                  <a:noFill/>
                                  <a:miter lim="800000"/>
                                  <a:headEnd/>
                                  <a:tailEnd/>
                                </a:ln>
                              </pic:spPr>
                            </pic:pic>
                          </a:graphicData>
                        </a:graphic>
                      </wp:inline>
                    </w:drawing>
                  </w:r>
                  <w:r w:rsidRPr="00A07060">
                    <w:rPr>
                      <w:rFonts w:ascii="Arial" w:eastAsia="Times New Roman" w:hAnsi="Arial" w:cs="Arial"/>
                      <w:color w:val="252525"/>
                      <w:sz w:val="15"/>
                      <w:lang w:eastAsia="fr-FR"/>
                    </w:rPr>
                    <w:t> </w:t>
                  </w:r>
                  <w:hyperlink r:id="rId54" w:tooltip="Reinhard Scheer" w:history="1">
                    <w:r w:rsidR="004B73D6">
                      <w:rPr>
                        <w:rFonts w:ascii="Arial" w:eastAsia="Times New Roman" w:hAnsi="Arial" w:cs="Arial"/>
                        <w:color w:val="0B0080"/>
                        <w:sz w:val="15"/>
                        <w:szCs w:val="15"/>
                        <w:lang w:eastAsia="fr-FR"/>
                      </w:rPr>
                      <w:t xml:space="preserve">Reinhard </w:t>
                    </w:r>
                    <w:proofErr w:type="spellStart"/>
                    <w:r w:rsidRPr="00A07060">
                      <w:rPr>
                        <w:rFonts w:ascii="Arial" w:eastAsia="Times New Roman" w:hAnsi="Arial" w:cs="Arial"/>
                        <w:color w:val="0B0080"/>
                        <w:sz w:val="15"/>
                        <w:szCs w:val="15"/>
                        <w:lang w:eastAsia="fr-FR"/>
                      </w:rPr>
                      <w:t>Scheer</w:t>
                    </w:r>
                    <w:proofErr w:type="spellEnd"/>
                  </w:hyperlink>
                  <w:r w:rsidRPr="00A07060">
                    <w:rPr>
                      <w:rFonts w:ascii="Arial" w:eastAsia="Times New Roman" w:hAnsi="Arial" w:cs="Arial"/>
                      <w:color w:val="252525"/>
                      <w:sz w:val="15"/>
                      <w:szCs w:val="15"/>
                      <w:lang w:eastAsia="fr-FR"/>
                    </w:rPr>
                    <w:br/>
                  </w:r>
                  <w:r>
                    <w:rPr>
                      <w:rFonts w:ascii="Arial" w:eastAsia="Times New Roman" w:hAnsi="Arial" w:cs="Arial"/>
                      <w:noProof/>
                      <w:color w:val="0B0080"/>
                      <w:sz w:val="15"/>
                      <w:szCs w:val="15"/>
                      <w:lang w:eastAsia="fr-FR"/>
                    </w:rPr>
                    <w:drawing>
                      <wp:inline distT="0" distB="0" distL="0" distR="0">
                        <wp:extent cx="190500" cy="116840"/>
                        <wp:effectExtent l="19050" t="0" r="0" b="0"/>
                        <wp:docPr id="24" name="Image 24" descr="Deutsches Reich (Reichskriegsflagge)">
                          <a:hlinkClick xmlns:a="http://schemas.openxmlformats.org/drawingml/2006/main" r:id="rId48" tooltip="&quot;Deutsches Reich (Reichskriegsflag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utsches Reich (Reichskriegsflagge)">
                                  <a:hlinkClick r:id="rId48" tooltip="&quot;Deutsches Reich (Reichskriegsflagge)&quot;"/>
                                </pic:cNvPr>
                                <pic:cNvPicPr>
                                  <a:picLocks noChangeAspect="1" noChangeArrowheads="1"/>
                                </pic:cNvPicPr>
                              </pic:nvPicPr>
                              <pic:blipFill>
                                <a:blip r:embed="rId53" cstate="print"/>
                                <a:srcRect/>
                                <a:stretch>
                                  <a:fillRect/>
                                </a:stretch>
                              </pic:blipFill>
                              <pic:spPr bwMode="auto">
                                <a:xfrm>
                                  <a:off x="0" y="0"/>
                                  <a:ext cx="190500" cy="116840"/>
                                </a:xfrm>
                                <a:prstGeom prst="rect">
                                  <a:avLst/>
                                </a:prstGeom>
                                <a:noFill/>
                                <a:ln w="9525">
                                  <a:noFill/>
                                  <a:miter lim="800000"/>
                                  <a:headEnd/>
                                  <a:tailEnd/>
                                </a:ln>
                              </pic:spPr>
                            </pic:pic>
                          </a:graphicData>
                        </a:graphic>
                      </wp:inline>
                    </w:drawing>
                  </w:r>
                  <w:r w:rsidRPr="00A07060">
                    <w:rPr>
                      <w:rFonts w:ascii="Arial" w:eastAsia="Times New Roman" w:hAnsi="Arial" w:cs="Arial"/>
                      <w:color w:val="252525"/>
                      <w:sz w:val="15"/>
                      <w:lang w:eastAsia="fr-FR"/>
                    </w:rPr>
                    <w:t> </w:t>
                  </w:r>
                  <w:hyperlink r:id="rId55" w:tooltip="Franz von Hipper" w:history="1">
                    <w:r w:rsidRPr="00A07060">
                      <w:rPr>
                        <w:rFonts w:ascii="Arial" w:eastAsia="Times New Roman" w:hAnsi="Arial" w:cs="Arial"/>
                        <w:color w:val="0B0080"/>
                        <w:sz w:val="15"/>
                        <w:szCs w:val="15"/>
                        <w:lang w:eastAsia="fr-FR"/>
                      </w:rPr>
                      <w:t xml:space="preserve">Franz </w:t>
                    </w:r>
                    <w:proofErr w:type="spellStart"/>
                    <w:r w:rsidRPr="00A07060">
                      <w:rPr>
                        <w:rFonts w:ascii="Arial" w:eastAsia="Times New Roman" w:hAnsi="Arial" w:cs="Arial"/>
                        <w:color w:val="0B0080"/>
                        <w:sz w:val="15"/>
                        <w:szCs w:val="15"/>
                        <w:lang w:eastAsia="fr-FR"/>
                      </w:rPr>
                      <w:t>Hipper</w:t>
                    </w:r>
                    <w:proofErr w:type="spellEnd"/>
                  </w:hyperlink>
                </w:p>
              </w:tc>
            </w:tr>
            <w:tr w:rsidR="00404B83" w:rsidRPr="00A07060" w:rsidTr="0092439B">
              <w:trPr>
                <w:trHeight w:val="127"/>
                <w:tblCellSpacing w:w="15" w:type="dxa"/>
              </w:trPr>
              <w:tc>
                <w:tcPr>
                  <w:tcW w:w="5185" w:type="dxa"/>
                  <w:gridSpan w:val="2"/>
                  <w:shd w:val="clear" w:color="auto" w:fill="B0C4DE"/>
                  <w:hideMark/>
                </w:tcPr>
                <w:p w:rsidR="00404B83" w:rsidRPr="00A07060" w:rsidRDefault="00404B83" w:rsidP="00675CF0">
                  <w:pPr>
                    <w:spacing w:after="0" w:line="240" w:lineRule="auto"/>
                    <w:ind w:left="1134" w:right="850"/>
                    <w:jc w:val="center"/>
                    <w:rPr>
                      <w:rFonts w:ascii="Arial" w:eastAsia="Times New Roman" w:hAnsi="Arial" w:cs="Arial"/>
                      <w:b/>
                      <w:bCs/>
                      <w:color w:val="252525"/>
                      <w:sz w:val="15"/>
                      <w:szCs w:val="15"/>
                      <w:lang w:eastAsia="fr-FR"/>
                    </w:rPr>
                  </w:pPr>
                  <w:proofErr w:type="spellStart"/>
                  <w:r w:rsidRPr="00A07060">
                    <w:rPr>
                      <w:rFonts w:ascii="Arial" w:eastAsia="Times New Roman" w:hAnsi="Arial" w:cs="Arial"/>
                      <w:b/>
                      <w:bCs/>
                      <w:color w:val="252525"/>
                      <w:sz w:val="15"/>
                      <w:szCs w:val="15"/>
                      <w:lang w:eastAsia="fr-FR"/>
                    </w:rPr>
                    <w:t>Truppenstärke</w:t>
                  </w:r>
                  <w:proofErr w:type="spellEnd"/>
                </w:p>
              </w:tc>
            </w:tr>
            <w:tr w:rsidR="00404B83" w:rsidRPr="00B27EC7" w:rsidTr="0092439B">
              <w:trPr>
                <w:trHeight w:val="809"/>
                <w:tblCellSpacing w:w="15" w:type="dxa"/>
              </w:trPr>
              <w:tc>
                <w:tcPr>
                  <w:tcW w:w="3090" w:type="dxa"/>
                  <w:tcBorders>
                    <w:right w:val="dotted" w:sz="4" w:space="0" w:color="AAAAAA"/>
                  </w:tcBorders>
                  <w:shd w:val="clear" w:color="auto" w:fill="FFFFFF"/>
                  <w:hideMark/>
                </w:tcPr>
                <w:p w:rsidR="00404B83" w:rsidRPr="00A07060" w:rsidRDefault="00404B83" w:rsidP="004B73D6">
                  <w:pPr>
                    <w:spacing w:after="0" w:line="240" w:lineRule="auto"/>
                    <w:ind w:left="1134" w:right="361"/>
                    <w:rPr>
                      <w:rFonts w:ascii="Arial" w:eastAsia="Times New Roman" w:hAnsi="Arial" w:cs="Arial"/>
                      <w:color w:val="252525"/>
                      <w:sz w:val="15"/>
                      <w:szCs w:val="15"/>
                      <w:lang w:val="de-DE" w:eastAsia="fr-FR"/>
                    </w:rPr>
                  </w:pPr>
                  <w:r w:rsidRPr="00A07060">
                    <w:rPr>
                      <w:rFonts w:ascii="Arial" w:eastAsia="Times New Roman" w:hAnsi="Arial" w:cs="Arial"/>
                      <w:color w:val="252525"/>
                      <w:sz w:val="15"/>
                      <w:szCs w:val="15"/>
                      <w:lang w:val="de-DE" w:eastAsia="fr-FR"/>
                    </w:rPr>
                    <w:t>28 Schlachtschiffe</w:t>
                  </w:r>
                  <w:r w:rsidRPr="00A07060">
                    <w:rPr>
                      <w:rFonts w:ascii="Arial" w:eastAsia="Times New Roman" w:hAnsi="Arial" w:cs="Arial"/>
                      <w:color w:val="252525"/>
                      <w:sz w:val="15"/>
                      <w:szCs w:val="15"/>
                      <w:lang w:val="de-DE" w:eastAsia="fr-FR"/>
                    </w:rPr>
                    <w:br/>
                    <w:t>9 Schlachtkreuzer</w:t>
                  </w:r>
                  <w:r w:rsidRPr="00A07060">
                    <w:rPr>
                      <w:rFonts w:ascii="Arial" w:eastAsia="Times New Roman" w:hAnsi="Arial" w:cs="Arial"/>
                      <w:color w:val="252525"/>
                      <w:sz w:val="15"/>
                      <w:szCs w:val="15"/>
                      <w:lang w:val="de-DE" w:eastAsia="fr-FR"/>
                    </w:rPr>
                    <w:br/>
                    <w:t>8 Panzerkreuzer</w:t>
                  </w:r>
                  <w:r w:rsidRPr="00A07060">
                    <w:rPr>
                      <w:rFonts w:ascii="Arial" w:eastAsia="Times New Roman" w:hAnsi="Arial" w:cs="Arial"/>
                      <w:color w:val="252525"/>
                      <w:sz w:val="15"/>
                      <w:szCs w:val="15"/>
                      <w:lang w:val="de-DE" w:eastAsia="fr-FR"/>
                    </w:rPr>
                    <w:br/>
                    <w:t>26 leichte Kreuzer</w:t>
                  </w:r>
                  <w:r w:rsidRPr="00A07060">
                    <w:rPr>
                      <w:rFonts w:ascii="Arial" w:eastAsia="Times New Roman" w:hAnsi="Arial" w:cs="Arial"/>
                      <w:color w:val="252525"/>
                      <w:sz w:val="15"/>
                      <w:szCs w:val="15"/>
                      <w:lang w:val="de-DE" w:eastAsia="fr-FR"/>
                    </w:rPr>
                    <w:br/>
                    <w:t>78 Zerstörer</w:t>
                  </w:r>
                  <w:r w:rsidRPr="00A07060">
                    <w:rPr>
                      <w:rFonts w:ascii="Arial" w:eastAsia="Times New Roman" w:hAnsi="Arial" w:cs="Arial"/>
                      <w:color w:val="252525"/>
                      <w:sz w:val="15"/>
                      <w:szCs w:val="15"/>
                      <w:lang w:val="de-DE" w:eastAsia="fr-FR"/>
                    </w:rPr>
                    <w:br/>
                    <w:t>1 Flugzeugmutterschiff</w:t>
                  </w:r>
                </w:p>
              </w:tc>
              <w:tc>
                <w:tcPr>
                  <w:tcW w:w="2065" w:type="dxa"/>
                  <w:shd w:val="clear" w:color="auto" w:fill="FFFFFF"/>
                  <w:tcMar>
                    <w:top w:w="15" w:type="dxa"/>
                    <w:left w:w="60" w:type="dxa"/>
                    <w:bottom w:w="15" w:type="dxa"/>
                    <w:right w:w="15" w:type="dxa"/>
                  </w:tcMar>
                  <w:hideMark/>
                </w:tcPr>
                <w:p w:rsidR="00404B83" w:rsidRPr="00A07060" w:rsidRDefault="00404B83" w:rsidP="004B73D6">
                  <w:pPr>
                    <w:spacing w:after="0" w:line="240" w:lineRule="auto"/>
                    <w:ind w:left="1134" w:right="397"/>
                    <w:rPr>
                      <w:rFonts w:ascii="Arial" w:eastAsia="Times New Roman" w:hAnsi="Arial" w:cs="Arial"/>
                      <w:color w:val="252525"/>
                      <w:sz w:val="15"/>
                      <w:szCs w:val="15"/>
                      <w:lang w:val="de-DE" w:eastAsia="fr-FR"/>
                    </w:rPr>
                  </w:pPr>
                  <w:r w:rsidRPr="00A07060">
                    <w:rPr>
                      <w:rFonts w:ascii="Arial" w:eastAsia="Times New Roman" w:hAnsi="Arial" w:cs="Arial"/>
                      <w:color w:val="252525"/>
                      <w:sz w:val="15"/>
                      <w:szCs w:val="15"/>
                      <w:lang w:val="de-DE" w:eastAsia="fr-FR"/>
                    </w:rPr>
                    <w:t>16 Schlachtschiffe</w:t>
                  </w:r>
                  <w:r w:rsidRPr="00A07060">
                    <w:rPr>
                      <w:rFonts w:ascii="Arial" w:eastAsia="Times New Roman" w:hAnsi="Arial" w:cs="Arial"/>
                      <w:color w:val="252525"/>
                      <w:sz w:val="15"/>
                      <w:szCs w:val="15"/>
                      <w:lang w:val="de-DE" w:eastAsia="fr-FR"/>
                    </w:rPr>
                    <w:br/>
                    <w:t>5 Große Kreuzer</w:t>
                  </w:r>
                  <w:r w:rsidRPr="00A07060">
                    <w:rPr>
                      <w:rFonts w:ascii="Arial" w:eastAsia="Times New Roman" w:hAnsi="Arial" w:cs="Arial"/>
                      <w:color w:val="252525"/>
                      <w:sz w:val="15"/>
                      <w:szCs w:val="15"/>
                      <w:lang w:val="de-DE" w:eastAsia="fr-FR"/>
                    </w:rPr>
                    <w:br/>
                    <w:t>6 alte Linienschiffe</w:t>
                  </w:r>
                  <w:r w:rsidRPr="00A07060">
                    <w:rPr>
                      <w:rFonts w:ascii="Arial" w:eastAsia="Times New Roman" w:hAnsi="Arial" w:cs="Arial"/>
                      <w:color w:val="252525"/>
                      <w:sz w:val="15"/>
                      <w:szCs w:val="15"/>
                      <w:lang w:val="de-DE" w:eastAsia="fr-FR"/>
                    </w:rPr>
                    <w:br/>
                    <w:t>11 Kleine Kreuzer</w:t>
                  </w:r>
                  <w:r w:rsidRPr="00A07060">
                    <w:rPr>
                      <w:rFonts w:ascii="Arial" w:eastAsia="Times New Roman" w:hAnsi="Arial" w:cs="Arial"/>
                      <w:color w:val="252525"/>
                      <w:sz w:val="15"/>
                      <w:szCs w:val="15"/>
                      <w:lang w:val="de-DE" w:eastAsia="fr-FR"/>
                    </w:rPr>
                    <w:br/>
                    <w:t>61 Torpedoboote</w:t>
                  </w:r>
                </w:p>
              </w:tc>
            </w:tr>
            <w:tr w:rsidR="00404B83" w:rsidRPr="00A07060" w:rsidTr="0092439B">
              <w:trPr>
                <w:trHeight w:val="304"/>
                <w:tblCellSpacing w:w="15" w:type="dxa"/>
              </w:trPr>
              <w:tc>
                <w:tcPr>
                  <w:tcW w:w="5185" w:type="dxa"/>
                  <w:gridSpan w:val="2"/>
                  <w:shd w:val="clear" w:color="auto" w:fill="B0C4DE"/>
                  <w:hideMark/>
                </w:tcPr>
                <w:p w:rsidR="00404B83" w:rsidRPr="00A07060" w:rsidRDefault="00404B83" w:rsidP="00675CF0">
                  <w:pPr>
                    <w:spacing w:after="0" w:line="240" w:lineRule="auto"/>
                    <w:ind w:left="1134" w:right="850"/>
                    <w:jc w:val="center"/>
                    <w:rPr>
                      <w:rFonts w:ascii="Arial" w:eastAsia="Times New Roman" w:hAnsi="Arial" w:cs="Arial"/>
                      <w:b/>
                      <w:bCs/>
                      <w:color w:val="252525"/>
                      <w:sz w:val="15"/>
                      <w:szCs w:val="15"/>
                      <w:lang w:eastAsia="fr-FR"/>
                    </w:rPr>
                  </w:pPr>
                  <w:proofErr w:type="spellStart"/>
                  <w:r w:rsidRPr="00A07060">
                    <w:rPr>
                      <w:rFonts w:ascii="Arial" w:eastAsia="Times New Roman" w:hAnsi="Arial" w:cs="Arial"/>
                      <w:b/>
                      <w:bCs/>
                      <w:color w:val="252525"/>
                      <w:sz w:val="15"/>
                      <w:szCs w:val="15"/>
                      <w:lang w:eastAsia="fr-FR"/>
                    </w:rPr>
                    <w:t>Verluste</w:t>
                  </w:r>
                  <w:proofErr w:type="spellEnd"/>
                </w:p>
              </w:tc>
            </w:tr>
            <w:tr w:rsidR="00404B83" w:rsidRPr="00B27EC7" w:rsidTr="0092439B">
              <w:trPr>
                <w:trHeight w:val="379"/>
                <w:tblCellSpacing w:w="15" w:type="dxa"/>
              </w:trPr>
              <w:tc>
                <w:tcPr>
                  <w:tcW w:w="3090" w:type="dxa"/>
                  <w:tcBorders>
                    <w:right w:val="dotted" w:sz="4" w:space="0" w:color="AAAAAA"/>
                  </w:tcBorders>
                  <w:shd w:val="clear" w:color="auto" w:fill="FFFFFF"/>
                  <w:hideMark/>
                </w:tcPr>
                <w:p w:rsidR="00404B83" w:rsidRPr="00A07060" w:rsidRDefault="00404B83" w:rsidP="004B73D6">
                  <w:pPr>
                    <w:spacing w:after="0" w:line="240" w:lineRule="auto"/>
                    <w:ind w:left="1134" w:right="584"/>
                    <w:rPr>
                      <w:rFonts w:ascii="Arial" w:eastAsia="Times New Roman" w:hAnsi="Arial" w:cs="Arial"/>
                      <w:color w:val="252525"/>
                      <w:sz w:val="15"/>
                      <w:szCs w:val="15"/>
                      <w:lang w:val="de-DE" w:eastAsia="fr-FR"/>
                    </w:rPr>
                  </w:pPr>
                  <w:r w:rsidRPr="00A07060">
                    <w:rPr>
                      <w:rFonts w:ascii="Arial" w:eastAsia="Times New Roman" w:hAnsi="Arial" w:cs="Arial"/>
                      <w:color w:val="252525"/>
                      <w:sz w:val="15"/>
                      <w:szCs w:val="15"/>
                      <w:lang w:val="de-DE" w:eastAsia="fr-FR"/>
                    </w:rPr>
                    <w:t>6.094 Tote</w:t>
                  </w:r>
                  <w:r w:rsidRPr="00A07060">
                    <w:rPr>
                      <w:rFonts w:ascii="Arial" w:eastAsia="Times New Roman" w:hAnsi="Arial" w:cs="Arial"/>
                      <w:color w:val="252525"/>
                      <w:sz w:val="15"/>
                      <w:szCs w:val="15"/>
                      <w:lang w:val="de-DE" w:eastAsia="fr-FR"/>
                    </w:rPr>
                    <w:br/>
                    <w:t>14 gesunkene Schiffe</w:t>
                  </w:r>
                  <w:r w:rsidRPr="00A07060">
                    <w:rPr>
                      <w:rFonts w:ascii="Arial" w:eastAsia="Times New Roman" w:hAnsi="Arial" w:cs="Arial"/>
                      <w:color w:val="252525"/>
                      <w:sz w:val="15"/>
                      <w:szCs w:val="15"/>
                      <w:lang w:val="de-DE" w:eastAsia="fr-FR"/>
                    </w:rPr>
                    <w:br/>
                    <w:t>mit 115.025</w:t>
                  </w:r>
                  <w:r w:rsidRPr="00A07060">
                    <w:rPr>
                      <w:rFonts w:ascii="Arial" w:eastAsia="Times New Roman" w:hAnsi="Arial" w:cs="Arial"/>
                      <w:color w:val="252525"/>
                      <w:sz w:val="15"/>
                      <w:lang w:val="de-DE" w:eastAsia="fr-FR"/>
                    </w:rPr>
                    <w:t> </w:t>
                  </w:r>
                  <w:proofErr w:type="spellStart"/>
                  <w:r w:rsidR="003639B2" w:rsidRPr="00A07060">
                    <w:rPr>
                      <w:rFonts w:ascii="Arial" w:eastAsia="Times New Roman" w:hAnsi="Arial" w:cs="Arial"/>
                      <w:color w:val="252525"/>
                      <w:sz w:val="15"/>
                      <w:szCs w:val="15"/>
                      <w:lang w:eastAsia="fr-FR"/>
                    </w:rPr>
                    <w:fldChar w:fldCharType="begin"/>
                  </w:r>
                  <w:r w:rsidRPr="00A07060">
                    <w:rPr>
                      <w:rFonts w:ascii="Arial" w:eastAsia="Times New Roman" w:hAnsi="Arial" w:cs="Arial"/>
                      <w:color w:val="252525"/>
                      <w:sz w:val="15"/>
                      <w:szCs w:val="15"/>
                      <w:lang w:val="de-DE" w:eastAsia="fr-FR"/>
                    </w:rPr>
                    <w:instrText xml:space="preserve"> HYPERLINK "http://de.wikipedia.org/wiki/Britische_Tonne" \o "Britische Tonne" </w:instrText>
                  </w:r>
                  <w:r w:rsidR="003639B2" w:rsidRPr="00A07060">
                    <w:rPr>
                      <w:rFonts w:ascii="Arial" w:eastAsia="Times New Roman" w:hAnsi="Arial" w:cs="Arial"/>
                      <w:color w:val="252525"/>
                      <w:sz w:val="15"/>
                      <w:szCs w:val="15"/>
                      <w:lang w:eastAsia="fr-FR"/>
                    </w:rPr>
                    <w:fldChar w:fldCharType="separate"/>
                  </w:r>
                  <w:r w:rsidRPr="00A07060">
                    <w:rPr>
                      <w:rFonts w:ascii="Arial" w:eastAsia="Times New Roman" w:hAnsi="Arial" w:cs="Arial"/>
                      <w:color w:val="0B0080"/>
                      <w:sz w:val="15"/>
                      <w:szCs w:val="15"/>
                      <w:lang w:val="de-DE" w:eastAsia="fr-FR"/>
                    </w:rPr>
                    <w:t>tons</w:t>
                  </w:r>
                  <w:proofErr w:type="spellEnd"/>
                  <w:r w:rsidR="003639B2" w:rsidRPr="00A07060">
                    <w:rPr>
                      <w:rFonts w:ascii="Arial" w:eastAsia="Times New Roman" w:hAnsi="Arial" w:cs="Arial"/>
                      <w:color w:val="252525"/>
                      <w:sz w:val="15"/>
                      <w:szCs w:val="15"/>
                      <w:lang w:eastAsia="fr-FR"/>
                    </w:rPr>
                    <w:fldChar w:fldCharType="end"/>
                  </w:r>
                </w:p>
              </w:tc>
              <w:tc>
                <w:tcPr>
                  <w:tcW w:w="2065" w:type="dxa"/>
                  <w:shd w:val="clear" w:color="auto" w:fill="FFFFFF"/>
                  <w:tcMar>
                    <w:top w:w="15" w:type="dxa"/>
                    <w:left w:w="60" w:type="dxa"/>
                    <w:bottom w:w="15" w:type="dxa"/>
                    <w:right w:w="15" w:type="dxa"/>
                  </w:tcMar>
                  <w:hideMark/>
                </w:tcPr>
                <w:p w:rsidR="00404B83" w:rsidRPr="00A07060" w:rsidRDefault="00404B83" w:rsidP="004B73D6">
                  <w:pPr>
                    <w:tabs>
                      <w:tab w:val="left" w:pos="3309"/>
                    </w:tabs>
                    <w:spacing w:after="0" w:line="240" w:lineRule="auto"/>
                    <w:ind w:left="1134" w:right="-28"/>
                    <w:rPr>
                      <w:rFonts w:ascii="Arial" w:eastAsia="Times New Roman" w:hAnsi="Arial" w:cs="Arial"/>
                      <w:color w:val="252525"/>
                      <w:sz w:val="15"/>
                      <w:szCs w:val="15"/>
                      <w:lang w:val="de-DE" w:eastAsia="fr-FR"/>
                    </w:rPr>
                  </w:pPr>
                  <w:r w:rsidRPr="00A07060">
                    <w:rPr>
                      <w:rFonts w:ascii="Arial" w:eastAsia="Times New Roman" w:hAnsi="Arial" w:cs="Arial"/>
                      <w:color w:val="252525"/>
                      <w:sz w:val="15"/>
                      <w:szCs w:val="15"/>
                      <w:lang w:val="de-DE" w:eastAsia="fr-FR"/>
                    </w:rPr>
                    <w:t>2.551 Tote</w:t>
                  </w:r>
                  <w:r w:rsidRPr="00A07060">
                    <w:rPr>
                      <w:rFonts w:ascii="Arial" w:eastAsia="Times New Roman" w:hAnsi="Arial" w:cs="Arial"/>
                      <w:color w:val="252525"/>
                      <w:sz w:val="15"/>
                      <w:szCs w:val="15"/>
                      <w:lang w:val="de-DE" w:eastAsia="fr-FR"/>
                    </w:rPr>
                    <w:br/>
                    <w:t>11 gesunkene</w:t>
                  </w:r>
                  <w:r w:rsidR="004B73D6">
                    <w:rPr>
                      <w:rFonts w:ascii="Arial" w:eastAsia="Times New Roman" w:hAnsi="Arial" w:cs="Arial"/>
                      <w:color w:val="252525"/>
                      <w:sz w:val="15"/>
                      <w:szCs w:val="15"/>
                      <w:lang w:val="de-DE" w:eastAsia="fr-FR"/>
                    </w:rPr>
                    <w:t xml:space="preserve"> </w:t>
                  </w:r>
                  <w:r w:rsidRPr="00A07060">
                    <w:rPr>
                      <w:rFonts w:ascii="Arial" w:eastAsia="Times New Roman" w:hAnsi="Arial" w:cs="Arial"/>
                      <w:color w:val="252525"/>
                      <w:sz w:val="15"/>
                      <w:szCs w:val="15"/>
                      <w:lang w:val="de-DE" w:eastAsia="fr-FR"/>
                    </w:rPr>
                    <w:t>Schiffe</w:t>
                  </w:r>
                  <w:r w:rsidRPr="00A07060">
                    <w:rPr>
                      <w:rFonts w:ascii="Arial" w:eastAsia="Times New Roman" w:hAnsi="Arial" w:cs="Arial"/>
                      <w:color w:val="252525"/>
                      <w:sz w:val="15"/>
                      <w:szCs w:val="15"/>
                      <w:lang w:val="de-DE" w:eastAsia="fr-FR"/>
                    </w:rPr>
                    <w:br/>
                    <w:t>mit 61.180</w:t>
                  </w:r>
                  <w:r w:rsidRPr="00A07060">
                    <w:rPr>
                      <w:rFonts w:ascii="Arial" w:eastAsia="Times New Roman" w:hAnsi="Arial" w:cs="Arial"/>
                      <w:color w:val="252525"/>
                      <w:sz w:val="15"/>
                      <w:lang w:val="de-DE" w:eastAsia="fr-FR"/>
                    </w:rPr>
                    <w:t> </w:t>
                  </w:r>
                  <w:hyperlink r:id="rId56" w:tooltip="Tonne (Einheit)" w:history="1">
                    <w:r w:rsidRPr="00A07060">
                      <w:rPr>
                        <w:rFonts w:ascii="Arial" w:eastAsia="Times New Roman" w:hAnsi="Arial" w:cs="Arial"/>
                        <w:color w:val="0B0080"/>
                        <w:sz w:val="15"/>
                        <w:szCs w:val="15"/>
                        <w:lang w:val="de-DE" w:eastAsia="fr-FR"/>
                      </w:rPr>
                      <w:t>t</w:t>
                    </w:r>
                  </w:hyperlink>
                </w:p>
              </w:tc>
            </w:tr>
          </w:tbl>
          <w:p w:rsidR="00404B83" w:rsidRPr="003513DA" w:rsidRDefault="00404B83" w:rsidP="00675CF0">
            <w:pPr>
              <w:spacing w:after="0" w:line="240" w:lineRule="auto"/>
              <w:ind w:left="1134" w:right="850"/>
              <w:rPr>
                <w:rFonts w:ascii="Times New Roman" w:eastAsia="Times New Roman" w:hAnsi="Times New Roman" w:cs="Times New Roman"/>
                <w:sz w:val="24"/>
                <w:szCs w:val="24"/>
                <w:lang w:val="de-DE" w:eastAsia="fr-FR"/>
              </w:rPr>
            </w:pPr>
          </w:p>
        </w:tc>
      </w:tr>
    </w:tbl>
    <w:p w:rsidR="00404B83" w:rsidRDefault="00404B83" w:rsidP="00675CF0">
      <w:pPr>
        <w:spacing w:after="312" w:line="240" w:lineRule="auto"/>
        <w:ind w:left="1134" w:right="850"/>
        <w:jc w:val="center"/>
        <w:rPr>
          <w:rFonts w:ascii="Times New Roman" w:eastAsia="Times New Roman" w:hAnsi="Times New Roman" w:cs="Times New Roman"/>
          <w:sz w:val="24"/>
          <w:szCs w:val="24"/>
          <w:lang w:val="de-DE" w:eastAsia="fr-FR"/>
        </w:rPr>
      </w:pPr>
      <w:r w:rsidRPr="003513DA">
        <w:rPr>
          <w:rFonts w:ascii="Times New Roman" w:eastAsia="Times New Roman" w:hAnsi="Times New Roman" w:cs="Times New Roman"/>
          <w:sz w:val="24"/>
          <w:szCs w:val="24"/>
          <w:lang w:val="de-DE" w:eastAsia="fr-FR"/>
        </w:rPr>
        <w:t xml:space="preserve">(Quelle: </w:t>
      </w:r>
      <w:proofErr w:type="spellStart"/>
      <w:r w:rsidRPr="003513DA">
        <w:rPr>
          <w:rFonts w:ascii="Times New Roman" w:eastAsia="Times New Roman" w:hAnsi="Times New Roman" w:cs="Times New Roman"/>
          <w:sz w:val="24"/>
          <w:szCs w:val="24"/>
          <w:lang w:val="de-DE" w:eastAsia="fr-FR"/>
        </w:rPr>
        <w:t>Wikipedia</w:t>
      </w:r>
      <w:proofErr w:type="spellEnd"/>
      <w:r w:rsidRPr="003513DA">
        <w:rPr>
          <w:rFonts w:ascii="Times New Roman" w:eastAsia="Times New Roman" w:hAnsi="Times New Roman" w:cs="Times New Roman"/>
          <w:sz w:val="24"/>
          <w:szCs w:val="24"/>
          <w:lang w:val="de-DE" w:eastAsia="fr-FR"/>
        </w:rPr>
        <w:t>)</w:t>
      </w:r>
    </w:p>
    <w:p w:rsidR="004B73D6" w:rsidRDefault="004B73D6" w:rsidP="00675CF0">
      <w:pPr>
        <w:spacing w:after="312" w:line="240" w:lineRule="auto"/>
        <w:ind w:left="1134" w:right="850"/>
        <w:jc w:val="center"/>
        <w:rPr>
          <w:rFonts w:ascii="Times New Roman" w:eastAsia="Times New Roman" w:hAnsi="Times New Roman" w:cs="Times New Roman"/>
          <w:sz w:val="24"/>
          <w:szCs w:val="24"/>
          <w:lang w:val="de-DE" w:eastAsia="fr-FR"/>
        </w:rPr>
      </w:pPr>
    </w:p>
    <w:p w:rsidR="009D7E43" w:rsidRDefault="00404B83" w:rsidP="00675CF0">
      <w:pPr>
        <w:spacing w:after="0" w:line="240" w:lineRule="auto"/>
        <w:ind w:left="1134" w:right="850"/>
        <w:rPr>
          <w:rFonts w:ascii="Times New Roman" w:eastAsia="Times New Roman" w:hAnsi="Times New Roman" w:cs="Times New Roman"/>
          <w:b/>
          <w:bCs/>
          <w:sz w:val="24"/>
          <w:szCs w:val="24"/>
          <w:lang w:val="de-DE" w:eastAsia="fr-FR"/>
        </w:rPr>
      </w:pPr>
      <w:r w:rsidRPr="003513DA">
        <w:rPr>
          <w:rFonts w:ascii="Times New Roman" w:eastAsia="Times New Roman" w:hAnsi="Times New Roman" w:cs="Times New Roman"/>
          <w:b/>
          <w:bCs/>
          <w:sz w:val="24"/>
          <w:szCs w:val="24"/>
          <w:lang w:val="de-DE" w:eastAsia="fr-FR"/>
        </w:rPr>
        <w:t>Daheim in Hinterpommern gab außer dem Urgroßvater nur noch Frauen im Hause, auch beim "Gesinde" waren  - wie es sich gehörte - alle Männer an der "Front". - Alle weiblichen Familienmitglieder bangten händeringend um den einzigen  direkten männlichen Haus- und Hof- und Gewerbe-Erben" verbannt von Kaiser und Vaterland auf einen Minensucher.  </w:t>
      </w:r>
    </w:p>
    <w:p w:rsidR="009D7E43" w:rsidRDefault="009D7E43" w:rsidP="00675CF0">
      <w:pPr>
        <w:spacing w:after="0" w:line="240" w:lineRule="auto"/>
        <w:ind w:left="1134" w:right="850"/>
        <w:rPr>
          <w:rFonts w:ascii="Times New Roman" w:eastAsia="Times New Roman" w:hAnsi="Times New Roman" w:cs="Times New Roman"/>
          <w:b/>
          <w:bCs/>
          <w:sz w:val="24"/>
          <w:szCs w:val="24"/>
          <w:lang w:val="de-DE" w:eastAsia="fr-FR"/>
        </w:rPr>
      </w:pPr>
    </w:p>
    <w:p w:rsidR="009D7E43" w:rsidRDefault="009D7E43" w:rsidP="00675CF0">
      <w:pPr>
        <w:spacing w:after="0" w:line="240" w:lineRule="auto"/>
        <w:ind w:left="1134" w:right="850"/>
        <w:rPr>
          <w:rFonts w:ascii="Times New Roman" w:eastAsia="Times New Roman" w:hAnsi="Times New Roman" w:cs="Times New Roman"/>
          <w:b/>
          <w:bCs/>
          <w:sz w:val="24"/>
          <w:szCs w:val="24"/>
          <w:lang w:val="de-DE" w:eastAsia="fr-FR"/>
        </w:rPr>
      </w:pPr>
    </w:p>
    <w:p w:rsidR="009D7E43" w:rsidRDefault="009D7E43" w:rsidP="00675CF0">
      <w:pPr>
        <w:spacing w:after="0" w:line="240" w:lineRule="auto"/>
        <w:ind w:left="1134" w:right="850"/>
        <w:rPr>
          <w:rFonts w:ascii="Times New Roman" w:eastAsia="Times New Roman" w:hAnsi="Times New Roman" w:cs="Times New Roman"/>
          <w:b/>
          <w:bCs/>
          <w:sz w:val="24"/>
          <w:szCs w:val="24"/>
          <w:lang w:val="de-DE" w:eastAsia="fr-FR"/>
        </w:rPr>
      </w:pPr>
    </w:p>
    <w:p w:rsidR="009D7E43" w:rsidRDefault="009D7E43" w:rsidP="00675CF0">
      <w:pPr>
        <w:spacing w:after="0" w:line="240" w:lineRule="auto"/>
        <w:ind w:left="1134" w:right="850"/>
        <w:rPr>
          <w:rFonts w:ascii="Times New Roman" w:eastAsia="Times New Roman" w:hAnsi="Times New Roman" w:cs="Times New Roman"/>
          <w:b/>
          <w:bCs/>
          <w:sz w:val="24"/>
          <w:szCs w:val="24"/>
          <w:lang w:val="de-DE" w:eastAsia="fr-FR"/>
        </w:rPr>
      </w:pPr>
    </w:p>
    <w:p w:rsidR="009D7E43" w:rsidRDefault="009D7E43" w:rsidP="00675CF0">
      <w:pPr>
        <w:spacing w:after="0" w:line="240" w:lineRule="auto"/>
        <w:ind w:left="1134" w:right="850"/>
        <w:rPr>
          <w:rFonts w:ascii="Times New Roman" w:eastAsia="Times New Roman" w:hAnsi="Times New Roman" w:cs="Times New Roman"/>
          <w:b/>
          <w:bCs/>
          <w:sz w:val="24"/>
          <w:szCs w:val="24"/>
          <w:lang w:val="de-DE" w:eastAsia="fr-FR"/>
        </w:rPr>
      </w:pPr>
    </w:p>
    <w:p w:rsidR="009D7E43" w:rsidRDefault="009D7E43" w:rsidP="00675CF0">
      <w:pPr>
        <w:spacing w:after="0" w:line="240" w:lineRule="auto"/>
        <w:ind w:left="1134" w:right="850"/>
        <w:rPr>
          <w:rFonts w:ascii="Times New Roman" w:eastAsia="Times New Roman" w:hAnsi="Times New Roman" w:cs="Times New Roman"/>
          <w:b/>
          <w:bCs/>
          <w:sz w:val="24"/>
          <w:szCs w:val="24"/>
          <w:lang w:val="de-DE" w:eastAsia="fr-FR"/>
        </w:rPr>
      </w:pPr>
    </w:p>
    <w:p w:rsidR="00404B83" w:rsidRDefault="00404B83" w:rsidP="009D7E43">
      <w:pPr>
        <w:spacing w:after="0" w:line="240" w:lineRule="auto"/>
        <w:ind w:left="1134" w:right="850"/>
        <w:jc w:val="both"/>
        <w:rPr>
          <w:rFonts w:ascii="Times New Roman" w:eastAsia="Times New Roman" w:hAnsi="Times New Roman" w:cs="Times New Roman"/>
          <w:b/>
          <w:bCs/>
          <w:sz w:val="24"/>
          <w:szCs w:val="24"/>
          <w:lang w:val="de-DE" w:eastAsia="fr-FR"/>
        </w:rPr>
      </w:pPr>
      <w:r w:rsidRPr="003513DA">
        <w:rPr>
          <w:rFonts w:ascii="Times New Roman" w:eastAsia="Times New Roman" w:hAnsi="Times New Roman" w:cs="Times New Roman"/>
          <w:b/>
          <w:bCs/>
          <w:sz w:val="24"/>
          <w:szCs w:val="24"/>
          <w:lang w:val="de-DE" w:eastAsia="fr-FR"/>
        </w:rPr>
        <w:t>Stündlich konnte der Kahn ja von einem Blindgänger in die Luft gejagt werden, - und dann könnte man Wilhelm wohl noch nicht einmal im familiären Grab beisetzen, denn viel würde von ihm nicht übrig bleiben bei einer solchen Explosion. </w:t>
      </w:r>
    </w:p>
    <w:p w:rsidR="00404B83" w:rsidRPr="003513DA" w:rsidRDefault="00404B83" w:rsidP="009D7E43">
      <w:pPr>
        <w:spacing w:after="0" w:line="240" w:lineRule="auto"/>
        <w:ind w:left="1134" w:right="850"/>
        <w:jc w:val="both"/>
        <w:rPr>
          <w:rFonts w:ascii="Times New Roman" w:eastAsia="Times New Roman" w:hAnsi="Times New Roman" w:cs="Times New Roman"/>
          <w:sz w:val="16"/>
          <w:szCs w:val="16"/>
          <w:lang w:val="de-DE" w:eastAsia="fr-FR"/>
        </w:rPr>
      </w:pPr>
    </w:p>
    <w:p w:rsidR="00404B83" w:rsidRDefault="00404B83" w:rsidP="009D7E43">
      <w:pPr>
        <w:tabs>
          <w:tab w:val="left" w:pos="709"/>
        </w:tabs>
        <w:spacing w:after="0" w:line="240" w:lineRule="auto"/>
        <w:ind w:left="1134" w:right="850"/>
        <w:jc w:val="both"/>
        <w:rPr>
          <w:rFonts w:ascii="Times New Roman" w:eastAsia="Times New Roman" w:hAnsi="Times New Roman" w:cs="Times New Roman"/>
          <w:b/>
          <w:bCs/>
          <w:sz w:val="24"/>
          <w:szCs w:val="24"/>
          <w:lang w:val="de-DE" w:eastAsia="fr-FR"/>
        </w:rPr>
      </w:pPr>
      <w:r w:rsidRPr="003513DA">
        <w:rPr>
          <w:rFonts w:ascii="Times New Roman" w:eastAsia="Times New Roman" w:hAnsi="Times New Roman" w:cs="Times New Roman"/>
          <w:b/>
          <w:bCs/>
          <w:sz w:val="24"/>
          <w:szCs w:val="24"/>
          <w:lang w:val="de-DE" w:eastAsia="fr-FR"/>
        </w:rPr>
        <w:t>Alle redeten auf den Urgroßvater ein, der auch schon Wilhelm genannt wurde - aber nach jenem König von Preußen, der eigentlich nie Kaiser werden wollte,  - Man drängte Ihn, endlich etwas zu unternehmen, man hatte doch schließlich beste Verbindungen zum preußischen Landtag, da müsste doch etwas zu machen sein, man müsste da unbedingt intervenieren!</w:t>
      </w:r>
    </w:p>
    <w:p w:rsidR="00404B83" w:rsidRPr="003513DA" w:rsidRDefault="00404B83" w:rsidP="009D7E43">
      <w:pPr>
        <w:tabs>
          <w:tab w:val="left" w:pos="709"/>
        </w:tabs>
        <w:spacing w:after="0" w:line="240" w:lineRule="auto"/>
        <w:ind w:left="1134" w:right="850"/>
        <w:jc w:val="both"/>
        <w:rPr>
          <w:rFonts w:ascii="Times New Roman" w:eastAsia="Times New Roman" w:hAnsi="Times New Roman" w:cs="Times New Roman"/>
          <w:sz w:val="24"/>
          <w:szCs w:val="24"/>
          <w:lang w:val="de-DE" w:eastAsia="fr-FR"/>
        </w:rPr>
      </w:pPr>
    </w:p>
    <w:p w:rsidR="00404B83" w:rsidRDefault="00404B83" w:rsidP="009D7E43">
      <w:pPr>
        <w:tabs>
          <w:tab w:val="left" w:pos="709"/>
        </w:tabs>
        <w:spacing w:after="0" w:line="240" w:lineRule="auto"/>
        <w:ind w:left="1134" w:right="850"/>
        <w:jc w:val="both"/>
        <w:rPr>
          <w:rFonts w:ascii="Times New Roman" w:eastAsia="Times New Roman" w:hAnsi="Times New Roman" w:cs="Times New Roman"/>
          <w:b/>
          <w:bCs/>
          <w:sz w:val="24"/>
          <w:szCs w:val="24"/>
          <w:lang w:val="de-DE" w:eastAsia="fr-FR"/>
        </w:rPr>
      </w:pPr>
      <w:r w:rsidRPr="003513DA">
        <w:rPr>
          <w:rFonts w:ascii="Times New Roman" w:eastAsia="Times New Roman" w:hAnsi="Times New Roman" w:cs="Times New Roman"/>
          <w:b/>
          <w:bCs/>
          <w:sz w:val="24"/>
          <w:szCs w:val="24"/>
          <w:lang w:val="de-DE" w:eastAsia="fr-FR"/>
        </w:rPr>
        <w:t>Dann musste das Minenboot in die kaiserliche Werft Danzig zu einer ganz banalen Reparatur und der junge Wilhelm durfte drei Tage "auf Heimaturlaub". Er erzählte von der rauen See, dem kameradschaftlichen Leben an Bord und insbesondere von den vielen Minen, um die man sich plagte. - Vielleicht hatte er auch ein wenig übertrieben, doch der Urgroßvater kümmerte sich, der einzige Sohn war schließlich in höchster Gefahr!</w:t>
      </w:r>
    </w:p>
    <w:p w:rsidR="00404B83" w:rsidRPr="003513DA" w:rsidRDefault="00404B83" w:rsidP="009D7E43">
      <w:pPr>
        <w:tabs>
          <w:tab w:val="left" w:pos="709"/>
        </w:tabs>
        <w:spacing w:after="0" w:line="240" w:lineRule="auto"/>
        <w:ind w:left="1134" w:right="850"/>
        <w:jc w:val="both"/>
        <w:rPr>
          <w:rFonts w:ascii="Times New Roman" w:eastAsia="Times New Roman" w:hAnsi="Times New Roman" w:cs="Times New Roman"/>
          <w:sz w:val="24"/>
          <w:szCs w:val="24"/>
          <w:lang w:val="de-DE" w:eastAsia="fr-FR"/>
        </w:rPr>
      </w:pPr>
    </w:p>
    <w:p w:rsidR="00404B83" w:rsidRDefault="00404B83" w:rsidP="009D7E43">
      <w:pPr>
        <w:tabs>
          <w:tab w:val="left" w:pos="709"/>
        </w:tabs>
        <w:spacing w:after="0" w:line="240" w:lineRule="auto"/>
        <w:ind w:left="1134" w:right="850"/>
        <w:jc w:val="both"/>
        <w:rPr>
          <w:rFonts w:ascii="Times New Roman" w:eastAsia="Times New Roman" w:hAnsi="Times New Roman" w:cs="Times New Roman"/>
          <w:b/>
          <w:bCs/>
          <w:i/>
          <w:iCs/>
          <w:sz w:val="20"/>
          <w:lang w:val="de-DE" w:eastAsia="fr-FR"/>
        </w:rPr>
      </w:pPr>
      <w:r w:rsidRPr="003513DA">
        <w:rPr>
          <w:rFonts w:ascii="Times New Roman" w:eastAsia="Times New Roman" w:hAnsi="Times New Roman" w:cs="Times New Roman"/>
          <w:b/>
          <w:bCs/>
          <w:sz w:val="24"/>
          <w:szCs w:val="24"/>
          <w:lang w:val="de-DE" w:eastAsia="fr-FR"/>
        </w:rPr>
        <w:t xml:space="preserve">Als Wilhelm der Jüngere dann in Danzig wieder an Bord wollte, erwartete ihn der Quartiermeister und übergab ihm den sofortigen und persönlichen Marschbefehl gen Westen zum Marinekorps Flandern nach </w:t>
      </w:r>
      <w:proofErr w:type="spellStart"/>
      <w:r w:rsidRPr="003513DA">
        <w:rPr>
          <w:rFonts w:ascii="Times New Roman" w:eastAsia="Times New Roman" w:hAnsi="Times New Roman" w:cs="Times New Roman"/>
          <w:b/>
          <w:bCs/>
          <w:sz w:val="24"/>
          <w:szCs w:val="24"/>
          <w:lang w:val="de-DE" w:eastAsia="fr-FR"/>
        </w:rPr>
        <w:t>Zeebrügge</w:t>
      </w:r>
      <w:proofErr w:type="spellEnd"/>
      <w:r w:rsidRPr="003513DA">
        <w:rPr>
          <w:rFonts w:ascii="Times New Roman" w:eastAsia="Times New Roman" w:hAnsi="Times New Roman" w:cs="Times New Roman"/>
          <w:b/>
          <w:bCs/>
          <w:sz w:val="24"/>
          <w:szCs w:val="24"/>
          <w:lang w:val="de-DE" w:eastAsia="fr-FR"/>
        </w:rPr>
        <w:t xml:space="preserve"> mit Hilfe der preußischen  Staats-Eisenbahnen und folgenden</w:t>
      </w:r>
      <w:r w:rsidRPr="003513DA">
        <w:rPr>
          <w:rFonts w:ascii="Times New Roman" w:eastAsia="Times New Roman" w:hAnsi="Times New Roman" w:cs="Times New Roman"/>
          <w:b/>
          <w:bCs/>
          <w:i/>
          <w:iCs/>
          <w:sz w:val="20"/>
          <w:lang w:val="de-DE" w:eastAsia="fr-FR"/>
        </w:rPr>
        <w:t> (vor 1920 gab es im deutschen Kaiserreich badische, mecklenburgische, oldenburgische, bayrische, sächsische, württembergische, preußisch-hessische u. preußische Eisenbahngesellschaften).</w:t>
      </w:r>
    </w:p>
    <w:p w:rsidR="004B73D6" w:rsidRPr="003513DA" w:rsidRDefault="004B73D6" w:rsidP="009D7E43">
      <w:pPr>
        <w:tabs>
          <w:tab w:val="left" w:pos="709"/>
        </w:tabs>
        <w:spacing w:after="0" w:line="240" w:lineRule="auto"/>
        <w:ind w:left="1134" w:right="850"/>
        <w:jc w:val="both"/>
        <w:rPr>
          <w:rFonts w:ascii="Times New Roman" w:eastAsia="Times New Roman" w:hAnsi="Times New Roman" w:cs="Times New Roman"/>
          <w:sz w:val="24"/>
          <w:szCs w:val="24"/>
          <w:lang w:val="de-DE" w:eastAsia="fr-FR"/>
        </w:rPr>
      </w:pPr>
    </w:p>
    <w:p w:rsidR="00404B83" w:rsidRPr="003513DA" w:rsidRDefault="00404B83" w:rsidP="009D7E43">
      <w:pPr>
        <w:tabs>
          <w:tab w:val="left" w:pos="709"/>
        </w:tabs>
        <w:spacing w:after="0" w:line="240" w:lineRule="auto"/>
        <w:ind w:left="1134" w:right="850"/>
        <w:jc w:val="both"/>
        <w:rPr>
          <w:rFonts w:ascii="Times New Roman" w:eastAsia="Times New Roman" w:hAnsi="Times New Roman" w:cs="Times New Roman"/>
          <w:sz w:val="24"/>
          <w:szCs w:val="24"/>
          <w:lang w:val="de-DE" w:eastAsia="fr-FR"/>
        </w:rPr>
      </w:pPr>
      <w:r w:rsidRPr="003513DA">
        <w:rPr>
          <w:rFonts w:ascii="Times New Roman" w:eastAsia="Times New Roman" w:hAnsi="Times New Roman" w:cs="Times New Roman"/>
          <w:b/>
          <w:bCs/>
          <w:sz w:val="24"/>
          <w:szCs w:val="24"/>
          <w:lang w:val="de-DE" w:eastAsia="fr-FR"/>
        </w:rPr>
        <w:t>Vater Wilhelm und die besorgte Familie hatten "sich gekümmert", und der junge Wilhelm fluchte, denn die Ostsee war doch so schön, u</w:t>
      </w:r>
      <w:r w:rsidR="004B73D6">
        <w:rPr>
          <w:rFonts w:ascii="Times New Roman" w:eastAsia="Times New Roman" w:hAnsi="Times New Roman" w:cs="Times New Roman"/>
          <w:b/>
          <w:bCs/>
          <w:sz w:val="24"/>
          <w:szCs w:val="24"/>
          <w:lang w:val="de-DE" w:eastAsia="fr-FR"/>
        </w:rPr>
        <w:t>nd im Westen sollte es hoch her</w:t>
      </w:r>
      <w:r w:rsidRPr="003513DA">
        <w:rPr>
          <w:rFonts w:ascii="Times New Roman" w:eastAsia="Times New Roman" w:hAnsi="Times New Roman" w:cs="Times New Roman"/>
          <w:b/>
          <w:bCs/>
          <w:sz w:val="24"/>
          <w:szCs w:val="24"/>
          <w:lang w:val="de-DE" w:eastAsia="fr-FR"/>
        </w:rPr>
        <w:t>gehen.</w:t>
      </w:r>
      <w:r w:rsidRPr="003513DA">
        <w:rPr>
          <w:rFonts w:ascii="Times New Roman" w:eastAsia="Times New Roman" w:hAnsi="Times New Roman" w:cs="Times New Roman"/>
          <w:b/>
          <w:bCs/>
          <w:i/>
          <w:iCs/>
          <w:sz w:val="24"/>
          <w:szCs w:val="24"/>
          <w:lang w:val="de-DE" w:eastAsia="fr-FR"/>
        </w:rPr>
        <w:t>                  </w:t>
      </w:r>
    </w:p>
    <w:p w:rsidR="00404B83" w:rsidRDefault="00404B83" w:rsidP="00675CF0">
      <w:pPr>
        <w:spacing w:after="0" w:line="240" w:lineRule="auto"/>
        <w:ind w:left="1134" w:right="850"/>
        <w:rPr>
          <w:rFonts w:ascii="Times New Roman" w:eastAsia="Times New Roman" w:hAnsi="Times New Roman" w:cs="Times New Roman"/>
          <w:i/>
          <w:iCs/>
          <w:color w:val="808080"/>
          <w:sz w:val="20"/>
          <w:lang w:val="de-DE" w:eastAsia="fr-FR"/>
        </w:rPr>
      </w:pPr>
    </w:p>
    <w:p w:rsidR="00404B83" w:rsidRDefault="00404B83" w:rsidP="00675CF0">
      <w:pPr>
        <w:spacing w:after="0" w:line="240" w:lineRule="auto"/>
        <w:ind w:left="1134" w:right="850"/>
        <w:rPr>
          <w:rFonts w:ascii="Times New Roman" w:eastAsia="Times New Roman" w:hAnsi="Times New Roman" w:cs="Times New Roman"/>
          <w:i/>
          <w:iCs/>
          <w:color w:val="808080"/>
          <w:sz w:val="20"/>
          <w:lang w:val="de-DE" w:eastAsia="fr-FR"/>
        </w:rPr>
      </w:pPr>
    </w:p>
    <w:p w:rsidR="00404B83" w:rsidRDefault="00404B83" w:rsidP="00675CF0">
      <w:pPr>
        <w:spacing w:after="0" w:line="240" w:lineRule="auto"/>
        <w:ind w:left="1134" w:right="850"/>
        <w:rPr>
          <w:rFonts w:ascii="Times New Roman" w:eastAsia="Times New Roman" w:hAnsi="Times New Roman" w:cs="Times New Roman"/>
          <w:i/>
          <w:iCs/>
          <w:color w:val="808080"/>
          <w:sz w:val="20"/>
          <w:lang w:val="de-DE" w:eastAsia="fr-FR"/>
        </w:rPr>
      </w:pPr>
    </w:p>
    <w:p w:rsidR="00404B83" w:rsidRDefault="00404B83" w:rsidP="00675CF0">
      <w:pPr>
        <w:spacing w:after="0" w:line="240" w:lineRule="auto"/>
        <w:ind w:left="1134" w:right="850"/>
        <w:rPr>
          <w:rFonts w:ascii="Times New Roman" w:eastAsia="Times New Roman" w:hAnsi="Times New Roman" w:cs="Times New Roman"/>
          <w:i/>
          <w:iCs/>
          <w:color w:val="808080"/>
          <w:sz w:val="20"/>
          <w:lang w:val="de-DE" w:eastAsia="fr-FR"/>
        </w:rPr>
      </w:pPr>
    </w:p>
    <w:p w:rsidR="00404B83" w:rsidRDefault="00404B83" w:rsidP="00675CF0">
      <w:pPr>
        <w:spacing w:after="0" w:line="240" w:lineRule="auto"/>
        <w:ind w:left="1134" w:right="850"/>
        <w:rPr>
          <w:rFonts w:ascii="Times New Roman" w:eastAsia="Times New Roman" w:hAnsi="Times New Roman" w:cs="Times New Roman"/>
          <w:i/>
          <w:iCs/>
          <w:color w:val="808080"/>
          <w:sz w:val="20"/>
          <w:lang w:val="de-DE" w:eastAsia="fr-FR"/>
        </w:rPr>
      </w:pPr>
    </w:p>
    <w:p w:rsidR="00404B83" w:rsidRDefault="00404B83" w:rsidP="00675CF0">
      <w:pPr>
        <w:spacing w:after="0" w:line="240" w:lineRule="auto"/>
        <w:ind w:left="1134" w:right="850"/>
        <w:rPr>
          <w:rFonts w:ascii="Times New Roman" w:eastAsia="Times New Roman" w:hAnsi="Times New Roman" w:cs="Times New Roman"/>
          <w:i/>
          <w:iCs/>
          <w:color w:val="808080"/>
          <w:sz w:val="20"/>
          <w:lang w:val="de-DE" w:eastAsia="fr-FR"/>
        </w:rPr>
      </w:pPr>
    </w:p>
    <w:p w:rsidR="009D7E43" w:rsidRDefault="009D7E43" w:rsidP="00675CF0">
      <w:pPr>
        <w:spacing w:after="0" w:line="240" w:lineRule="auto"/>
        <w:ind w:left="1134" w:right="850"/>
        <w:rPr>
          <w:rFonts w:ascii="Times New Roman" w:eastAsia="Times New Roman" w:hAnsi="Times New Roman" w:cs="Times New Roman"/>
          <w:b/>
          <w:iCs/>
          <w:color w:val="1D1B11" w:themeColor="background2" w:themeShade="1A"/>
          <w:sz w:val="32"/>
          <w:szCs w:val="32"/>
          <w:bdr w:val="single" w:sz="4" w:space="0" w:color="auto"/>
          <w:lang w:val="de-DE" w:eastAsia="fr-FR"/>
        </w:rPr>
      </w:pPr>
    </w:p>
    <w:p w:rsidR="00404B83" w:rsidRPr="009D7E43" w:rsidRDefault="009D7E43" w:rsidP="009D7E43">
      <w:pPr>
        <w:spacing w:after="0" w:line="240" w:lineRule="auto"/>
        <w:ind w:left="1134" w:right="850"/>
        <w:jc w:val="right"/>
        <w:rPr>
          <w:rFonts w:ascii="Times New Roman" w:eastAsia="Times New Roman" w:hAnsi="Times New Roman" w:cs="Times New Roman"/>
          <w:b/>
          <w:iCs/>
          <w:color w:val="1D1B11" w:themeColor="background2" w:themeShade="1A"/>
          <w:sz w:val="28"/>
          <w:szCs w:val="28"/>
          <w:bdr w:val="single" w:sz="4" w:space="0" w:color="auto"/>
          <w:lang w:val="de-DE" w:eastAsia="fr-FR"/>
        </w:rPr>
      </w:pPr>
      <w:r w:rsidRPr="009D7E43">
        <w:rPr>
          <w:rFonts w:ascii="Times New Roman" w:eastAsia="Times New Roman" w:hAnsi="Times New Roman" w:cs="Times New Roman"/>
          <w:b/>
          <w:iCs/>
          <w:color w:val="1D1B11" w:themeColor="background2" w:themeShade="1A"/>
          <w:sz w:val="28"/>
          <w:szCs w:val="28"/>
          <w:bdr w:val="single" w:sz="4" w:space="0" w:color="auto"/>
          <w:lang w:val="de-DE" w:eastAsia="fr-FR"/>
        </w:rPr>
        <w:lastRenderedPageBreak/>
        <w:t>8</w:t>
      </w:r>
    </w:p>
    <w:p w:rsidR="00404B83" w:rsidRDefault="00404B83" w:rsidP="00675CF0">
      <w:pPr>
        <w:spacing w:after="0" w:line="240" w:lineRule="auto"/>
        <w:ind w:left="1134" w:right="850"/>
        <w:rPr>
          <w:rFonts w:ascii="Times New Roman" w:eastAsia="Times New Roman" w:hAnsi="Times New Roman" w:cs="Times New Roman"/>
          <w:i/>
          <w:iCs/>
          <w:color w:val="262626" w:themeColor="text1" w:themeTint="D9"/>
          <w:sz w:val="20"/>
          <w:lang w:val="de-DE" w:eastAsia="fr-FR"/>
        </w:rPr>
      </w:pPr>
    </w:p>
    <w:p w:rsidR="00404B83" w:rsidRDefault="00404B83" w:rsidP="00675CF0">
      <w:pPr>
        <w:spacing w:after="0" w:line="240" w:lineRule="auto"/>
        <w:ind w:left="1134" w:right="850"/>
        <w:rPr>
          <w:rFonts w:ascii="Times New Roman" w:eastAsia="Times New Roman" w:hAnsi="Times New Roman" w:cs="Times New Roman"/>
          <w:i/>
          <w:iCs/>
          <w:color w:val="262626" w:themeColor="text1" w:themeTint="D9"/>
          <w:sz w:val="20"/>
          <w:lang w:val="de-DE" w:eastAsia="fr-FR"/>
        </w:rPr>
      </w:pPr>
      <w:r w:rsidRPr="00A07060">
        <w:rPr>
          <w:rFonts w:ascii="Times New Roman" w:eastAsia="Times New Roman" w:hAnsi="Times New Roman" w:cs="Times New Roman"/>
          <w:i/>
          <w:iCs/>
          <w:color w:val="262626" w:themeColor="text1" w:themeTint="D9"/>
          <w:sz w:val="20"/>
          <w:lang w:val="de-DE" w:eastAsia="fr-FR"/>
        </w:rPr>
        <w:t xml:space="preserve">Trotz heftiger Suche konnte z.Zt. keine frei verfügbare Kopie eines Marschbefehls des deutschen Kaiserreichs im Internet gefunden werden. - Herr Walter </w:t>
      </w:r>
      <w:proofErr w:type="spellStart"/>
      <w:r w:rsidRPr="00A07060">
        <w:rPr>
          <w:rFonts w:ascii="Times New Roman" w:eastAsia="Times New Roman" w:hAnsi="Times New Roman" w:cs="Times New Roman"/>
          <w:i/>
          <w:iCs/>
          <w:color w:val="262626" w:themeColor="text1" w:themeTint="D9"/>
          <w:sz w:val="20"/>
          <w:lang w:val="de-DE" w:eastAsia="fr-FR"/>
        </w:rPr>
        <w:t>Piringer</w:t>
      </w:r>
      <w:proofErr w:type="spellEnd"/>
      <w:r w:rsidRPr="00A07060">
        <w:rPr>
          <w:rFonts w:ascii="Times New Roman" w:eastAsia="Times New Roman" w:hAnsi="Times New Roman" w:cs="Times New Roman"/>
          <w:i/>
          <w:iCs/>
          <w:color w:val="262626" w:themeColor="text1" w:themeTint="D9"/>
          <w:sz w:val="20"/>
          <w:lang w:val="de-DE" w:eastAsia="fr-FR"/>
        </w:rPr>
        <w:t xml:space="preserve"> aus Wien, Herausgeber, Autor u. Gestalter des Privatprojektes "www.heeresgeschichten.at" zum Thema (österreichische) </w:t>
      </w:r>
      <w:proofErr w:type="spellStart"/>
      <w:r w:rsidRPr="00A07060">
        <w:rPr>
          <w:rFonts w:ascii="Times New Roman" w:eastAsia="Times New Roman" w:hAnsi="Times New Roman" w:cs="Times New Roman"/>
          <w:i/>
          <w:iCs/>
          <w:color w:val="262626" w:themeColor="text1" w:themeTint="D9"/>
          <w:sz w:val="20"/>
          <w:lang w:val="de-DE" w:eastAsia="fr-FR"/>
        </w:rPr>
        <w:t>K.u.K</w:t>
      </w:r>
      <w:proofErr w:type="spellEnd"/>
      <w:r w:rsidRPr="00A07060">
        <w:rPr>
          <w:rFonts w:ascii="Times New Roman" w:eastAsia="Times New Roman" w:hAnsi="Times New Roman" w:cs="Times New Roman"/>
          <w:i/>
          <w:iCs/>
          <w:color w:val="262626" w:themeColor="text1" w:themeTint="D9"/>
          <w:sz w:val="20"/>
          <w:lang w:val="de-DE" w:eastAsia="fr-FR"/>
        </w:rPr>
        <w:t>. - Armee hat freundlicherweise seine Genehmigung zur nachstehenden Ablichtungen gegeben.</w:t>
      </w:r>
    </w:p>
    <w:p w:rsidR="00404B83" w:rsidRPr="003513DA" w:rsidRDefault="00404B83" w:rsidP="00675CF0">
      <w:pPr>
        <w:spacing w:after="0" w:line="240" w:lineRule="auto"/>
        <w:ind w:left="1134" w:right="850"/>
        <w:rPr>
          <w:rFonts w:ascii="Times New Roman" w:eastAsia="Times New Roman" w:hAnsi="Times New Roman" w:cs="Times New Roman"/>
          <w:color w:val="262626" w:themeColor="text1" w:themeTint="D9"/>
          <w:sz w:val="24"/>
          <w:szCs w:val="24"/>
          <w:lang w:val="de-DE" w:eastAsia="fr-FR"/>
        </w:rPr>
      </w:pPr>
    </w:p>
    <w:p w:rsidR="009D7E43" w:rsidRPr="009D7E4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bCs/>
          <w:color w:val="808080"/>
          <w:sz w:val="48"/>
          <w:szCs w:val="48"/>
          <w:u w:val="single"/>
          <w:lang w:val="de-DE" w:eastAsia="fr-FR"/>
        </w:rPr>
      </w:pPr>
      <w:r w:rsidRPr="009D7E43">
        <w:rPr>
          <w:rFonts w:ascii="Courier New" w:eastAsia="Times New Roman" w:hAnsi="Courier New" w:cs="Courier New"/>
          <w:b/>
          <w:bCs/>
          <w:color w:val="808080"/>
          <w:sz w:val="48"/>
          <w:szCs w:val="48"/>
          <w:u w:val="single"/>
          <w:lang w:val="de-DE" w:eastAsia="fr-FR"/>
        </w:rPr>
        <w:t xml:space="preserve">Die </w:t>
      </w:r>
      <w:r w:rsidRPr="009D7E43">
        <w:rPr>
          <w:rFonts w:ascii="Courier New" w:eastAsia="Times New Roman" w:hAnsi="Courier New" w:cs="Courier New"/>
          <w:b/>
          <w:bCs/>
          <w:color w:val="FF0000"/>
          <w:sz w:val="48"/>
          <w:szCs w:val="48"/>
          <w:u w:val="single"/>
          <w:lang w:val="de-DE" w:eastAsia="fr-FR"/>
        </w:rPr>
        <w:t>"GESCHÄFTSREISE"</w:t>
      </w:r>
      <w:r w:rsidRPr="009D7E43">
        <w:rPr>
          <w:rFonts w:ascii="Courier New" w:eastAsia="Times New Roman" w:hAnsi="Courier New" w:cs="Courier New"/>
          <w:b/>
          <w:bCs/>
          <w:color w:val="808080"/>
          <w:sz w:val="48"/>
          <w:szCs w:val="48"/>
          <w:u w:val="single"/>
          <w:lang w:val="de-DE" w:eastAsia="fr-FR"/>
        </w:rPr>
        <w:t xml:space="preserve"> </w:t>
      </w:r>
    </w:p>
    <w:p w:rsidR="009D7E43" w:rsidRPr="009D7E4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bCs/>
          <w:color w:val="808080"/>
          <w:sz w:val="48"/>
          <w:szCs w:val="48"/>
          <w:u w:val="single"/>
          <w:lang w:val="de-DE" w:eastAsia="fr-FR"/>
        </w:rPr>
      </w:pPr>
      <w:r w:rsidRPr="009D7E43">
        <w:rPr>
          <w:rFonts w:ascii="Courier New" w:eastAsia="Times New Roman" w:hAnsi="Courier New" w:cs="Courier New"/>
          <w:b/>
          <w:bCs/>
          <w:color w:val="808080"/>
          <w:sz w:val="48"/>
          <w:szCs w:val="48"/>
          <w:u w:val="single"/>
          <w:lang w:val="de-DE" w:eastAsia="fr-FR"/>
        </w:rPr>
        <w:t xml:space="preserve">des Matrosen 3. Klasse </w:t>
      </w:r>
    </w:p>
    <w:p w:rsidR="00404B83" w:rsidRPr="009D7E4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48"/>
          <w:szCs w:val="48"/>
          <w:lang w:val="de-DE" w:eastAsia="fr-FR"/>
        </w:rPr>
      </w:pPr>
      <w:r w:rsidRPr="009D7E43">
        <w:rPr>
          <w:rFonts w:ascii="Courier New" w:eastAsia="Times New Roman" w:hAnsi="Courier New" w:cs="Courier New"/>
          <w:b/>
          <w:bCs/>
          <w:color w:val="808080"/>
          <w:sz w:val="48"/>
          <w:szCs w:val="48"/>
          <w:u w:val="single"/>
          <w:lang w:val="de-DE" w:eastAsia="fr-FR"/>
        </w:rPr>
        <w:t xml:space="preserve">von Graz nach </w:t>
      </w:r>
      <w:proofErr w:type="spellStart"/>
      <w:r w:rsidRPr="009D7E43">
        <w:rPr>
          <w:rFonts w:ascii="Courier New" w:eastAsia="Times New Roman" w:hAnsi="Courier New" w:cs="Courier New"/>
          <w:b/>
          <w:bCs/>
          <w:color w:val="808080"/>
          <w:sz w:val="48"/>
          <w:szCs w:val="48"/>
          <w:u w:val="single"/>
          <w:lang w:val="de-DE" w:eastAsia="fr-FR"/>
        </w:rPr>
        <w:t>Pola</w:t>
      </w:r>
      <w:proofErr w:type="spellEnd"/>
      <w:r w:rsidRPr="009D7E43">
        <w:rPr>
          <w:rFonts w:ascii="Courier New" w:eastAsia="Times New Roman" w:hAnsi="Courier New" w:cs="Courier New"/>
          <w:b/>
          <w:bCs/>
          <w:color w:val="808080"/>
          <w:sz w:val="48"/>
          <w:szCs w:val="48"/>
          <w:u w:val="single"/>
          <w:lang w:val="de-DE" w:eastAsia="fr-FR"/>
        </w:rPr>
        <w:t xml:space="preserve"> </w:t>
      </w:r>
    </w:p>
    <w:p w:rsidR="00404B83" w:rsidRPr="003513DA"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0"/>
          <w:szCs w:val="20"/>
          <w:lang w:val="de-DE" w:eastAsia="fr-FR"/>
        </w:rPr>
      </w:pPr>
      <w:r w:rsidRPr="003513DA">
        <w:rPr>
          <w:rFonts w:ascii="Courier New" w:eastAsia="Times New Roman" w:hAnsi="Courier New" w:cs="Courier New"/>
          <w:b/>
          <w:bCs/>
          <w:i/>
          <w:iCs/>
          <w:color w:val="808080"/>
          <w:sz w:val="20"/>
          <w:szCs w:val="20"/>
          <w:lang w:val="de-DE" w:eastAsia="fr-FR"/>
        </w:rPr>
        <w:t xml:space="preserve">(Hauptkriegshafen der </w:t>
      </w:r>
      <w:proofErr w:type="spellStart"/>
      <w:r w:rsidRPr="003513DA">
        <w:rPr>
          <w:rFonts w:ascii="Courier New" w:eastAsia="Times New Roman" w:hAnsi="Courier New" w:cs="Courier New"/>
          <w:b/>
          <w:bCs/>
          <w:i/>
          <w:iCs/>
          <w:color w:val="808080"/>
          <w:sz w:val="20"/>
          <w:szCs w:val="20"/>
          <w:lang w:val="de-DE" w:eastAsia="fr-FR"/>
        </w:rPr>
        <w:t>k.u.k</w:t>
      </w:r>
      <w:proofErr w:type="spellEnd"/>
      <w:r w:rsidRPr="003513DA">
        <w:rPr>
          <w:rFonts w:ascii="Courier New" w:eastAsia="Times New Roman" w:hAnsi="Courier New" w:cs="Courier New"/>
          <w:b/>
          <w:bCs/>
          <w:i/>
          <w:iCs/>
          <w:color w:val="808080"/>
          <w:sz w:val="20"/>
          <w:szCs w:val="20"/>
          <w:lang w:val="de-DE" w:eastAsia="fr-FR"/>
        </w:rPr>
        <w:t>. Monarchie Österreich-Ungarn)</w:t>
      </w:r>
    </w:p>
    <w:p w:rsidR="00404B83" w:rsidRPr="003513DA"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0"/>
          <w:szCs w:val="20"/>
          <w:lang w:val="de-DE" w:eastAsia="fr-FR"/>
        </w:rPr>
      </w:pPr>
      <w:r w:rsidRPr="003513DA">
        <w:rPr>
          <w:rFonts w:ascii="Courier New" w:eastAsia="Times New Roman" w:hAnsi="Courier New" w:cs="Courier New"/>
          <w:i/>
          <w:iCs/>
          <w:sz w:val="20"/>
          <w:szCs w:val="20"/>
          <w:lang w:val="de-DE" w:eastAsia="fr-FR"/>
        </w:rPr>
        <w:t> </w:t>
      </w:r>
    </w:p>
    <w:p w:rsidR="00404B83" w:rsidRPr="009D7E4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8"/>
          <w:szCs w:val="28"/>
          <w:lang w:val="de-DE" w:eastAsia="fr-FR"/>
        </w:rPr>
      </w:pPr>
      <w:r w:rsidRPr="009D7E43">
        <w:rPr>
          <w:rFonts w:ascii="Courier New" w:eastAsia="Times New Roman" w:hAnsi="Courier New" w:cs="Courier New"/>
          <w:b/>
          <w:bCs/>
          <w:i/>
          <w:iCs/>
          <w:color w:val="808080"/>
          <w:sz w:val="28"/>
          <w:szCs w:val="28"/>
          <w:lang w:val="de-DE" w:eastAsia="fr-FR"/>
        </w:rPr>
        <w:t xml:space="preserve">Das </w:t>
      </w:r>
      <w:proofErr w:type="spellStart"/>
      <w:r w:rsidRPr="009D7E43">
        <w:rPr>
          <w:rFonts w:ascii="Courier New" w:eastAsia="Times New Roman" w:hAnsi="Courier New" w:cs="Courier New"/>
          <w:b/>
          <w:bCs/>
          <w:i/>
          <w:iCs/>
          <w:color w:val="808080"/>
          <w:sz w:val="28"/>
          <w:szCs w:val="28"/>
          <w:lang w:val="de-DE" w:eastAsia="fr-FR"/>
        </w:rPr>
        <w:t>K.u.K</w:t>
      </w:r>
      <w:proofErr w:type="spellEnd"/>
      <w:r w:rsidRPr="009D7E43">
        <w:rPr>
          <w:rFonts w:ascii="Courier New" w:eastAsia="Times New Roman" w:hAnsi="Courier New" w:cs="Courier New"/>
          <w:b/>
          <w:bCs/>
          <w:i/>
          <w:iCs/>
          <w:color w:val="808080"/>
          <w:sz w:val="28"/>
          <w:szCs w:val="28"/>
          <w:lang w:val="de-DE" w:eastAsia="fr-FR"/>
        </w:rPr>
        <w:t>. Matrosendetachement, Wien</w:t>
      </w:r>
    </w:p>
    <w:p w:rsidR="00404B83" w:rsidRPr="009D7E4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8"/>
          <w:szCs w:val="28"/>
          <w:lang w:val="de-DE" w:eastAsia="fr-FR"/>
        </w:rPr>
      </w:pPr>
      <w:r w:rsidRPr="009D7E43">
        <w:rPr>
          <w:rFonts w:ascii="Courier New" w:eastAsia="Times New Roman" w:hAnsi="Courier New" w:cs="Courier New"/>
          <w:b/>
          <w:bCs/>
          <w:i/>
          <w:iCs/>
          <w:color w:val="808080"/>
          <w:sz w:val="28"/>
          <w:szCs w:val="28"/>
          <w:lang w:val="de-DE" w:eastAsia="fr-FR"/>
        </w:rPr>
        <w:t>erteilt die Marschroute I. Teil</w:t>
      </w:r>
    </w:p>
    <w:p w:rsidR="00404B83" w:rsidRPr="009D7E4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8"/>
          <w:szCs w:val="28"/>
          <w:lang w:val="de-DE" w:eastAsia="fr-FR"/>
        </w:rPr>
      </w:pPr>
      <w:r w:rsidRPr="009D7E43">
        <w:rPr>
          <w:rFonts w:ascii="Courier New" w:eastAsia="Times New Roman" w:hAnsi="Courier New" w:cs="Courier New"/>
          <w:b/>
          <w:bCs/>
          <w:i/>
          <w:iCs/>
          <w:color w:val="808080"/>
          <w:sz w:val="28"/>
          <w:szCs w:val="28"/>
          <w:lang w:val="de-DE" w:eastAsia="fr-FR"/>
        </w:rPr>
        <w:t>dem Matrosen 3. Klasse Franz USEA</w:t>
      </w:r>
    </w:p>
    <w:p w:rsidR="009D7E4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bCs/>
          <w:i/>
          <w:iCs/>
          <w:color w:val="808080"/>
          <w:sz w:val="28"/>
          <w:szCs w:val="28"/>
          <w:lang w:val="de-DE" w:eastAsia="fr-FR"/>
        </w:rPr>
      </w:pPr>
      <w:r w:rsidRPr="009D7E43">
        <w:rPr>
          <w:rFonts w:ascii="Courier New" w:eastAsia="Times New Roman" w:hAnsi="Courier New" w:cs="Courier New"/>
          <w:b/>
          <w:bCs/>
          <w:i/>
          <w:iCs/>
          <w:color w:val="808080"/>
          <w:sz w:val="28"/>
          <w:szCs w:val="28"/>
          <w:lang w:val="de-DE" w:eastAsia="fr-FR"/>
        </w:rPr>
        <w:t xml:space="preserve">Reisezweck, Auftrag: </w:t>
      </w:r>
    </w:p>
    <w:p w:rsidR="00404B83" w:rsidRPr="009D7E4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8"/>
          <w:szCs w:val="28"/>
          <w:lang w:val="de-DE" w:eastAsia="fr-FR"/>
        </w:rPr>
      </w:pPr>
      <w:r w:rsidRPr="009D7E43">
        <w:rPr>
          <w:rFonts w:ascii="Courier New" w:eastAsia="Times New Roman" w:hAnsi="Courier New" w:cs="Courier New"/>
          <w:b/>
          <w:bCs/>
          <w:i/>
          <w:iCs/>
          <w:color w:val="808080"/>
          <w:sz w:val="28"/>
          <w:szCs w:val="28"/>
          <w:lang w:val="de-DE" w:eastAsia="fr-FR"/>
        </w:rPr>
        <w:t xml:space="preserve">Einrücken zum </w:t>
      </w:r>
      <w:proofErr w:type="spellStart"/>
      <w:r w:rsidRPr="009D7E43">
        <w:rPr>
          <w:rFonts w:ascii="Courier New" w:eastAsia="Times New Roman" w:hAnsi="Courier New" w:cs="Courier New"/>
          <w:b/>
          <w:bCs/>
          <w:i/>
          <w:iCs/>
          <w:color w:val="808080"/>
          <w:sz w:val="28"/>
          <w:szCs w:val="28"/>
          <w:lang w:val="de-DE" w:eastAsia="fr-FR"/>
        </w:rPr>
        <w:t>k.u.k</w:t>
      </w:r>
      <w:proofErr w:type="spellEnd"/>
      <w:r w:rsidRPr="009D7E43">
        <w:rPr>
          <w:rFonts w:ascii="Courier New" w:eastAsia="Times New Roman" w:hAnsi="Courier New" w:cs="Courier New"/>
          <w:b/>
          <w:bCs/>
          <w:i/>
          <w:iCs/>
          <w:color w:val="808080"/>
          <w:sz w:val="28"/>
          <w:szCs w:val="28"/>
          <w:lang w:val="de-DE" w:eastAsia="fr-FR"/>
        </w:rPr>
        <w:t>. Matrosenkorps</w:t>
      </w:r>
    </w:p>
    <w:p w:rsidR="009D7E43" w:rsidRPr="009D7E43" w:rsidRDefault="009D7E4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bCs/>
          <w:i/>
          <w:iCs/>
          <w:color w:val="808080"/>
          <w:sz w:val="16"/>
          <w:szCs w:val="16"/>
          <w:lang w:val="de-DE" w:eastAsia="fr-FR"/>
        </w:rPr>
      </w:pPr>
    </w:p>
    <w:p w:rsidR="00404B83" w:rsidRPr="009D7E4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8"/>
          <w:szCs w:val="28"/>
          <w:lang w:val="de-DE" w:eastAsia="fr-FR"/>
        </w:rPr>
      </w:pPr>
      <w:r w:rsidRPr="009D7E43">
        <w:rPr>
          <w:rFonts w:ascii="Courier New" w:eastAsia="Times New Roman" w:hAnsi="Courier New" w:cs="Courier New"/>
          <w:b/>
          <w:bCs/>
          <w:i/>
          <w:iCs/>
          <w:color w:val="808080"/>
          <w:sz w:val="28"/>
          <w:szCs w:val="28"/>
          <w:lang w:val="de-DE" w:eastAsia="fr-FR"/>
        </w:rPr>
        <w:t>Gattung der Reise: GESCHÄFTSREISE</w:t>
      </w:r>
    </w:p>
    <w:p w:rsidR="00404B83" w:rsidRPr="009D7E4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8"/>
          <w:szCs w:val="28"/>
          <w:lang w:val="de-DE" w:eastAsia="fr-FR"/>
        </w:rPr>
      </w:pPr>
      <w:r w:rsidRPr="009D7E43">
        <w:rPr>
          <w:rFonts w:ascii="Courier New" w:eastAsia="Times New Roman" w:hAnsi="Courier New" w:cs="Courier New"/>
          <w:b/>
          <w:bCs/>
          <w:i/>
          <w:iCs/>
          <w:color w:val="808080"/>
          <w:sz w:val="28"/>
          <w:szCs w:val="28"/>
          <w:lang w:val="de-DE" w:eastAsia="fr-FR"/>
        </w:rPr>
        <w:t>Reiseantrittstag: 07. Juli 1915</w:t>
      </w:r>
    </w:p>
    <w:p w:rsidR="00404B83" w:rsidRPr="009D7E4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8"/>
          <w:szCs w:val="28"/>
          <w:lang w:val="de-DE" w:eastAsia="fr-FR"/>
        </w:rPr>
      </w:pPr>
      <w:r w:rsidRPr="009D7E43">
        <w:rPr>
          <w:rFonts w:ascii="Courier New" w:eastAsia="Times New Roman" w:hAnsi="Courier New" w:cs="Courier New"/>
          <w:b/>
          <w:bCs/>
          <w:i/>
          <w:iCs/>
          <w:color w:val="808080"/>
          <w:sz w:val="28"/>
          <w:szCs w:val="28"/>
          <w:lang w:val="de-DE" w:eastAsia="fr-FR"/>
        </w:rPr>
        <w:t>II. Teil</w:t>
      </w:r>
    </w:p>
    <w:p w:rsidR="00404B83" w:rsidRPr="009D7E4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8"/>
          <w:szCs w:val="28"/>
          <w:lang w:val="de-DE" w:eastAsia="fr-FR"/>
        </w:rPr>
      </w:pPr>
      <w:r w:rsidRPr="009D7E43">
        <w:rPr>
          <w:rFonts w:ascii="Courier New" w:eastAsia="Times New Roman" w:hAnsi="Courier New" w:cs="Courier New"/>
          <w:b/>
          <w:bCs/>
          <w:i/>
          <w:iCs/>
          <w:color w:val="808080"/>
          <w:sz w:val="28"/>
          <w:szCs w:val="28"/>
          <w:lang w:val="de-DE" w:eastAsia="fr-FR"/>
        </w:rPr>
        <w:t>Reiseantrittsstation: Wien</w:t>
      </w:r>
    </w:p>
    <w:p w:rsidR="00404B83" w:rsidRPr="009D7E4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8"/>
          <w:szCs w:val="28"/>
          <w:lang w:val="de-DE" w:eastAsia="fr-FR"/>
        </w:rPr>
      </w:pPr>
      <w:r w:rsidRPr="009D7E43">
        <w:rPr>
          <w:rFonts w:ascii="Courier New" w:eastAsia="Times New Roman" w:hAnsi="Courier New" w:cs="Courier New"/>
          <w:b/>
          <w:bCs/>
          <w:i/>
          <w:iCs/>
          <w:color w:val="808080"/>
          <w:sz w:val="28"/>
          <w:szCs w:val="28"/>
          <w:lang w:val="de-DE" w:eastAsia="fr-FR"/>
        </w:rPr>
        <w:t xml:space="preserve">gebührenmäßige Reiseroute: Graz - unleserlich - </w:t>
      </w:r>
      <w:proofErr w:type="spellStart"/>
      <w:r w:rsidRPr="009D7E43">
        <w:rPr>
          <w:rFonts w:ascii="Courier New" w:eastAsia="Times New Roman" w:hAnsi="Courier New" w:cs="Courier New"/>
          <w:b/>
          <w:bCs/>
          <w:i/>
          <w:iCs/>
          <w:color w:val="808080"/>
          <w:sz w:val="28"/>
          <w:szCs w:val="28"/>
          <w:lang w:val="de-DE" w:eastAsia="fr-FR"/>
        </w:rPr>
        <w:t>Pola</w:t>
      </w:r>
      <w:proofErr w:type="spellEnd"/>
      <w:r w:rsidRPr="009D7E43">
        <w:rPr>
          <w:rFonts w:ascii="Courier New" w:eastAsia="Times New Roman" w:hAnsi="Courier New" w:cs="Courier New"/>
          <w:b/>
          <w:bCs/>
          <w:i/>
          <w:iCs/>
          <w:color w:val="808080"/>
          <w:sz w:val="28"/>
          <w:szCs w:val="28"/>
          <w:lang w:val="de-DE" w:eastAsia="fr-FR"/>
        </w:rPr>
        <w:t xml:space="preserve"> (südlich von Triest, heute </w:t>
      </w:r>
      <w:proofErr w:type="spellStart"/>
      <w:r w:rsidRPr="009D7E43">
        <w:rPr>
          <w:rFonts w:ascii="Courier New" w:eastAsia="Times New Roman" w:hAnsi="Courier New" w:cs="Courier New"/>
          <w:b/>
          <w:bCs/>
          <w:i/>
          <w:iCs/>
          <w:color w:val="808080"/>
          <w:sz w:val="28"/>
          <w:szCs w:val="28"/>
          <w:lang w:val="de-DE" w:eastAsia="fr-FR"/>
        </w:rPr>
        <w:t>Pula</w:t>
      </w:r>
      <w:proofErr w:type="spellEnd"/>
      <w:r w:rsidRPr="009D7E43">
        <w:rPr>
          <w:rFonts w:ascii="Courier New" w:eastAsia="Times New Roman" w:hAnsi="Courier New" w:cs="Courier New"/>
          <w:b/>
          <w:bCs/>
          <w:i/>
          <w:iCs/>
          <w:color w:val="808080"/>
          <w:sz w:val="28"/>
          <w:szCs w:val="28"/>
          <w:lang w:val="de-DE" w:eastAsia="fr-FR"/>
        </w:rPr>
        <w:t>/Kroatien)</w:t>
      </w:r>
    </w:p>
    <w:p w:rsidR="00404B83" w:rsidRPr="009D7E4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bCs/>
          <w:i/>
          <w:iCs/>
          <w:color w:val="808080"/>
          <w:sz w:val="28"/>
          <w:szCs w:val="28"/>
          <w:lang w:val="de-DE" w:eastAsia="fr-FR"/>
        </w:rPr>
      </w:pPr>
      <w:r w:rsidRPr="009D7E43">
        <w:rPr>
          <w:rFonts w:ascii="Courier New" w:eastAsia="Times New Roman" w:hAnsi="Courier New" w:cs="Courier New"/>
          <w:b/>
          <w:bCs/>
          <w:i/>
          <w:iCs/>
          <w:color w:val="808080"/>
          <w:sz w:val="28"/>
          <w:szCs w:val="28"/>
          <w:lang w:val="de-DE" w:eastAsia="fr-FR"/>
        </w:rPr>
        <w:tab/>
        <w:t xml:space="preserve">  Transportmittel: Eine Eisenbahnfahrkarte dritter Klasse</w:t>
      </w:r>
    </w:p>
    <w:p w:rsidR="00404B83" w:rsidRPr="009D7E4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bCs/>
          <w:i/>
          <w:iCs/>
          <w:color w:val="808080"/>
          <w:sz w:val="28"/>
          <w:szCs w:val="28"/>
          <w:lang w:val="de-DE" w:eastAsia="fr-FR"/>
        </w:rPr>
      </w:pPr>
      <w:r w:rsidRPr="009D7E43">
        <w:rPr>
          <w:rFonts w:ascii="Courier New" w:eastAsia="Times New Roman" w:hAnsi="Courier New" w:cs="Courier New"/>
          <w:b/>
          <w:bCs/>
          <w:i/>
          <w:iCs/>
          <w:color w:val="808080"/>
          <w:sz w:val="28"/>
          <w:szCs w:val="28"/>
          <w:lang w:val="de-DE" w:eastAsia="fr-FR"/>
        </w:rPr>
        <w:t>-------</w:t>
      </w:r>
    </w:p>
    <w:p w:rsidR="00404B83" w:rsidRPr="009D7E4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bCs/>
          <w:i/>
          <w:iCs/>
          <w:color w:val="808080"/>
          <w:sz w:val="28"/>
          <w:szCs w:val="28"/>
          <w:lang w:val="de-DE" w:eastAsia="fr-FR"/>
        </w:rPr>
      </w:pPr>
      <w:r w:rsidRPr="009D7E43">
        <w:rPr>
          <w:rFonts w:ascii="Courier New" w:eastAsia="Times New Roman" w:hAnsi="Courier New" w:cs="Courier New"/>
          <w:b/>
          <w:bCs/>
          <w:i/>
          <w:iCs/>
          <w:color w:val="808080"/>
          <w:sz w:val="28"/>
          <w:szCs w:val="28"/>
          <w:lang w:val="de-DE" w:eastAsia="fr-FR"/>
        </w:rPr>
        <w:t>Gesehen beim Eintreffen</w:t>
      </w:r>
      <w:r w:rsidR="009D7E43" w:rsidRPr="009D7E43">
        <w:rPr>
          <w:rFonts w:ascii="Courier New" w:eastAsia="Times New Roman" w:hAnsi="Courier New" w:cs="Courier New"/>
          <w:b/>
          <w:bCs/>
          <w:i/>
          <w:iCs/>
          <w:color w:val="808080"/>
          <w:sz w:val="28"/>
          <w:szCs w:val="28"/>
          <w:lang w:val="de-DE" w:eastAsia="fr-FR"/>
        </w:rPr>
        <w:t>:</w:t>
      </w:r>
      <w:r w:rsidR="009D7E43" w:rsidRPr="009D7E43">
        <w:rPr>
          <w:rFonts w:ascii="Courier New" w:eastAsia="Times New Roman" w:hAnsi="Courier New" w:cs="Courier New"/>
          <w:b/>
          <w:bCs/>
          <w:i/>
          <w:iCs/>
          <w:color w:val="808080"/>
          <w:sz w:val="28"/>
          <w:szCs w:val="28"/>
          <w:lang w:val="de-DE" w:eastAsia="fr-FR"/>
        </w:rPr>
        <w:tab/>
      </w:r>
      <w:proofErr w:type="spellStart"/>
      <w:r w:rsidRPr="009D7E43">
        <w:rPr>
          <w:rFonts w:ascii="Courier New" w:eastAsia="Times New Roman" w:hAnsi="Courier New" w:cs="Courier New"/>
          <w:b/>
          <w:bCs/>
          <w:i/>
          <w:iCs/>
          <w:color w:val="808080"/>
          <w:sz w:val="28"/>
          <w:szCs w:val="28"/>
          <w:lang w:val="de-DE" w:eastAsia="fr-FR"/>
        </w:rPr>
        <w:t>Pola</w:t>
      </w:r>
      <w:proofErr w:type="spellEnd"/>
      <w:r w:rsidRPr="009D7E43">
        <w:rPr>
          <w:rFonts w:ascii="Courier New" w:eastAsia="Times New Roman" w:hAnsi="Courier New" w:cs="Courier New"/>
          <w:b/>
          <w:bCs/>
          <w:i/>
          <w:iCs/>
          <w:color w:val="808080"/>
          <w:sz w:val="28"/>
          <w:szCs w:val="28"/>
          <w:lang w:val="de-DE" w:eastAsia="fr-FR"/>
        </w:rPr>
        <w:t xml:space="preserve">, am 08. Juli 1915 </w:t>
      </w:r>
    </w:p>
    <w:p w:rsidR="00404B83" w:rsidRPr="009D7E4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bCs/>
          <w:i/>
          <w:iCs/>
          <w:color w:val="808080"/>
          <w:sz w:val="28"/>
          <w:szCs w:val="28"/>
          <w:lang w:val="de-DE" w:eastAsia="fr-FR"/>
        </w:rPr>
      </w:pPr>
    </w:p>
    <w:p w:rsidR="00404B8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bCs/>
          <w:i/>
          <w:iCs/>
          <w:color w:val="808080"/>
          <w:sz w:val="20"/>
          <w:szCs w:val="20"/>
          <w:lang w:val="de-DE" w:eastAsia="fr-FR"/>
        </w:rPr>
      </w:pPr>
    </w:p>
    <w:p w:rsidR="00404B8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0"/>
          <w:szCs w:val="20"/>
          <w:lang w:val="de-DE" w:eastAsia="fr-FR"/>
        </w:rPr>
      </w:pPr>
    </w:p>
    <w:p w:rsidR="009D7E43" w:rsidRDefault="009D7E4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0"/>
          <w:szCs w:val="20"/>
          <w:lang w:val="de-DE" w:eastAsia="fr-FR"/>
        </w:rPr>
      </w:pPr>
    </w:p>
    <w:p w:rsidR="009D7E43" w:rsidRDefault="009D7E4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0"/>
          <w:szCs w:val="20"/>
          <w:lang w:val="de-DE" w:eastAsia="fr-FR"/>
        </w:rPr>
      </w:pPr>
    </w:p>
    <w:p w:rsidR="0035687A" w:rsidRDefault="0035687A"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0"/>
          <w:szCs w:val="20"/>
          <w:lang w:val="de-DE" w:eastAsia="fr-FR"/>
        </w:rPr>
      </w:pPr>
    </w:p>
    <w:p w:rsidR="0035687A" w:rsidRDefault="0035687A"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0"/>
          <w:szCs w:val="20"/>
          <w:lang w:val="de-DE" w:eastAsia="fr-FR"/>
        </w:rPr>
      </w:pPr>
    </w:p>
    <w:p w:rsidR="0035687A" w:rsidRDefault="0035687A"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0"/>
          <w:szCs w:val="20"/>
          <w:lang w:val="de-DE" w:eastAsia="fr-FR"/>
        </w:rPr>
      </w:pPr>
      <w:r w:rsidRPr="0035687A">
        <w:rPr>
          <w:rFonts w:ascii="Courier New" w:eastAsia="Times New Roman" w:hAnsi="Courier New" w:cs="Courier New"/>
          <w:noProof/>
          <w:sz w:val="20"/>
          <w:szCs w:val="20"/>
          <w:lang w:eastAsia="fr-FR"/>
        </w:rPr>
        <w:lastRenderedPageBreak/>
        <w:drawing>
          <wp:inline distT="0" distB="0" distL="0" distR="0">
            <wp:extent cx="4067920" cy="6400265"/>
            <wp:effectExtent l="19050" t="0" r="8780" b="0"/>
            <wp:docPr id="2" name="Image 4" descr="http://www.heeresgeschichten.at/dokumente/marschbefehl/marschbefeh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eresgeschichten.at/dokumente/marschbefehl/marschbefehl1.jpg"/>
                    <pic:cNvPicPr>
                      <a:picLocks noChangeAspect="1" noChangeArrowheads="1"/>
                    </pic:cNvPicPr>
                  </pic:nvPicPr>
                  <pic:blipFill>
                    <a:blip r:embed="rId57" cstate="print"/>
                    <a:srcRect/>
                    <a:stretch>
                      <a:fillRect/>
                    </a:stretch>
                  </pic:blipFill>
                  <pic:spPr bwMode="auto">
                    <a:xfrm>
                      <a:off x="0" y="0"/>
                      <a:ext cx="4071294" cy="6405573"/>
                    </a:xfrm>
                    <a:prstGeom prst="rect">
                      <a:avLst/>
                    </a:prstGeom>
                    <a:noFill/>
                    <a:ln w="9525">
                      <a:noFill/>
                      <a:miter lim="800000"/>
                      <a:headEnd/>
                      <a:tailEnd/>
                    </a:ln>
                  </pic:spPr>
                </pic:pic>
              </a:graphicData>
            </a:graphic>
          </wp:inline>
        </w:drawing>
      </w:r>
    </w:p>
    <w:p w:rsidR="00404B8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bCs/>
          <w:i/>
          <w:iCs/>
          <w:color w:val="808080"/>
          <w:sz w:val="20"/>
          <w:szCs w:val="20"/>
          <w:lang w:val="de-DE" w:eastAsia="fr-FR"/>
        </w:rPr>
      </w:pPr>
    </w:p>
    <w:p w:rsidR="00404B83" w:rsidRPr="003513DA"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Times New Roman" w:eastAsia="Times New Roman" w:hAnsi="Times New Roman" w:cs="Times New Roman"/>
          <w:sz w:val="24"/>
          <w:szCs w:val="24"/>
          <w:lang w:val="de-DE" w:eastAsia="fr-FR"/>
        </w:rPr>
      </w:pPr>
      <w:r w:rsidRPr="003513DA">
        <w:rPr>
          <w:rFonts w:ascii="Times New Roman" w:eastAsia="Times New Roman" w:hAnsi="Times New Roman" w:cs="Times New Roman"/>
          <w:b/>
          <w:bCs/>
          <w:i/>
          <w:iCs/>
          <w:sz w:val="24"/>
          <w:szCs w:val="24"/>
          <w:lang w:val="de-DE" w:eastAsia="fr-FR"/>
        </w:rPr>
        <w:t> </w:t>
      </w:r>
    </w:p>
    <w:p w:rsidR="00404B83" w:rsidRDefault="00404B83" w:rsidP="00675CF0">
      <w:pPr>
        <w:spacing w:after="0" w:line="240" w:lineRule="auto"/>
        <w:ind w:left="1134" w:right="850"/>
        <w:rPr>
          <w:rFonts w:ascii="Times New Roman" w:eastAsia="Times New Roman" w:hAnsi="Times New Roman" w:cs="Times New Roman"/>
          <w:b/>
          <w:bCs/>
          <w:sz w:val="24"/>
          <w:szCs w:val="24"/>
          <w:lang w:val="de-DE" w:eastAsia="fr-FR"/>
        </w:rPr>
      </w:pPr>
    </w:p>
    <w:p w:rsidR="00404B83" w:rsidRDefault="00404B83" w:rsidP="00675CF0">
      <w:pPr>
        <w:spacing w:after="0" w:line="240" w:lineRule="auto"/>
        <w:ind w:left="1134" w:right="850"/>
        <w:rPr>
          <w:rFonts w:ascii="Times New Roman" w:eastAsia="Times New Roman" w:hAnsi="Times New Roman" w:cs="Times New Roman"/>
          <w:b/>
          <w:bCs/>
          <w:sz w:val="24"/>
          <w:szCs w:val="24"/>
          <w:lang w:val="de-DE" w:eastAsia="fr-FR"/>
        </w:rPr>
      </w:pPr>
    </w:p>
    <w:p w:rsidR="00404B83" w:rsidRDefault="00404B83" w:rsidP="00675CF0">
      <w:pPr>
        <w:spacing w:after="0" w:line="240" w:lineRule="auto"/>
        <w:ind w:left="1134" w:right="850"/>
        <w:rPr>
          <w:rFonts w:ascii="Times New Roman" w:eastAsia="Times New Roman" w:hAnsi="Times New Roman" w:cs="Times New Roman"/>
          <w:b/>
          <w:bCs/>
          <w:sz w:val="24"/>
          <w:szCs w:val="24"/>
          <w:lang w:val="de-DE" w:eastAsia="fr-FR"/>
        </w:rPr>
      </w:pPr>
    </w:p>
    <w:p w:rsidR="0035687A" w:rsidRPr="009D7E43" w:rsidRDefault="0035687A" w:rsidP="0035687A">
      <w:pPr>
        <w:spacing w:after="0" w:line="240" w:lineRule="auto"/>
        <w:ind w:left="1134" w:right="850"/>
        <w:jc w:val="right"/>
        <w:rPr>
          <w:rFonts w:ascii="Times New Roman" w:eastAsia="Times New Roman" w:hAnsi="Times New Roman" w:cs="Times New Roman"/>
          <w:b/>
          <w:iCs/>
          <w:color w:val="1D1B11" w:themeColor="background2" w:themeShade="1A"/>
          <w:sz w:val="28"/>
          <w:szCs w:val="28"/>
          <w:bdr w:val="single" w:sz="4" w:space="0" w:color="auto"/>
          <w:lang w:val="de-DE" w:eastAsia="fr-FR"/>
        </w:rPr>
      </w:pPr>
      <w:r>
        <w:rPr>
          <w:rFonts w:ascii="Times New Roman" w:eastAsia="Times New Roman" w:hAnsi="Times New Roman" w:cs="Times New Roman"/>
          <w:b/>
          <w:iCs/>
          <w:color w:val="1D1B11" w:themeColor="background2" w:themeShade="1A"/>
          <w:sz w:val="28"/>
          <w:szCs w:val="28"/>
          <w:bdr w:val="single" w:sz="4" w:space="0" w:color="auto"/>
          <w:lang w:val="de-DE" w:eastAsia="fr-FR"/>
        </w:rPr>
        <w:t>10</w:t>
      </w:r>
    </w:p>
    <w:p w:rsidR="0035687A" w:rsidRDefault="0035687A" w:rsidP="00675CF0">
      <w:pPr>
        <w:spacing w:after="0" w:line="240" w:lineRule="auto"/>
        <w:ind w:left="1134" w:right="850"/>
        <w:rPr>
          <w:rFonts w:ascii="Times New Roman" w:eastAsia="Times New Roman" w:hAnsi="Times New Roman" w:cs="Times New Roman"/>
          <w:b/>
          <w:bCs/>
          <w:sz w:val="24"/>
          <w:szCs w:val="24"/>
          <w:lang w:val="de-DE" w:eastAsia="fr-FR"/>
        </w:rPr>
      </w:pPr>
    </w:p>
    <w:p w:rsidR="00404B83" w:rsidRDefault="00404B83" w:rsidP="00675CF0">
      <w:pPr>
        <w:spacing w:after="0" w:line="240" w:lineRule="auto"/>
        <w:ind w:left="1134" w:right="850"/>
        <w:rPr>
          <w:rFonts w:ascii="Times New Roman" w:eastAsia="Times New Roman" w:hAnsi="Times New Roman" w:cs="Times New Roman"/>
          <w:b/>
          <w:bCs/>
          <w:sz w:val="24"/>
          <w:szCs w:val="24"/>
          <w:lang w:val="de-DE" w:eastAsia="fr-FR"/>
        </w:rPr>
      </w:pPr>
    </w:p>
    <w:p w:rsidR="00404B83" w:rsidRDefault="0035687A" w:rsidP="00675CF0">
      <w:pPr>
        <w:spacing w:after="0" w:line="240" w:lineRule="auto"/>
        <w:ind w:left="1134" w:right="850"/>
        <w:rPr>
          <w:rFonts w:ascii="Times New Roman" w:eastAsia="Times New Roman" w:hAnsi="Times New Roman" w:cs="Times New Roman"/>
          <w:b/>
          <w:bCs/>
          <w:sz w:val="24"/>
          <w:szCs w:val="24"/>
          <w:lang w:val="de-DE" w:eastAsia="fr-FR"/>
        </w:rPr>
      </w:pPr>
      <w:r w:rsidRPr="0035687A">
        <w:rPr>
          <w:rFonts w:ascii="Times New Roman" w:eastAsia="Times New Roman" w:hAnsi="Times New Roman" w:cs="Times New Roman"/>
          <w:b/>
          <w:bCs/>
          <w:noProof/>
          <w:sz w:val="24"/>
          <w:szCs w:val="24"/>
          <w:lang w:eastAsia="fr-FR"/>
        </w:rPr>
        <w:drawing>
          <wp:inline distT="0" distB="0" distL="0" distR="0">
            <wp:extent cx="3527231" cy="6113347"/>
            <wp:effectExtent l="19050" t="0" r="0" b="0"/>
            <wp:docPr id="6" name="Image 5" descr="http://www.heeresgeschichten.at/dokumente/marschbefehl/marschbefehl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eresgeschichten.at/dokumente/marschbefehl/marschbefehl2_2.jpg"/>
                    <pic:cNvPicPr>
                      <a:picLocks noChangeAspect="1" noChangeArrowheads="1"/>
                    </pic:cNvPicPr>
                  </pic:nvPicPr>
                  <pic:blipFill>
                    <a:blip r:embed="rId58" cstate="print"/>
                    <a:srcRect/>
                    <a:stretch>
                      <a:fillRect/>
                    </a:stretch>
                  </pic:blipFill>
                  <pic:spPr bwMode="auto">
                    <a:xfrm>
                      <a:off x="0" y="0"/>
                      <a:ext cx="3532801" cy="6123001"/>
                    </a:xfrm>
                    <a:prstGeom prst="rect">
                      <a:avLst/>
                    </a:prstGeom>
                    <a:noFill/>
                    <a:ln w="9525">
                      <a:noFill/>
                      <a:miter lim="800000"/>
                      <a:headEnd/>
                      <a:tailEnd/>
                    </a:ln>
                  </pic:spPr>
                </pic:pic>
              </a:graphicData>
            </a:graphic>
          </wp:inline>
        </w:drawing>
      </w:r>
    </w:p>
    <w:p w:rsidR="00404B83" w:rsidRDefault="00404B83" w:rsidP="00675CF0">
      <w:pPr>
        <w:spacing w:after="0" w:line="240" w:lineRule="auto"/>
        <w:ind w:left="1134" w:right="850"/>
        <w:rPr>
          <w:rFonts w:ascii="Times New Roman" w:eastAsia="Times New Roman" w:hAnsi="Times New Roman" w:cs="Times New Roman"/>
          <w:b/>
          <w:bCs/>
          <w:sz w:val="24"/>
          <w:szCs w:val="24"/>
          <w:lang w:val="de-DE" w:eastAsia="fr-FR"/>
        </w:rPr>
      </w:pPr>
    </w:p>
    <w:p w:rsidR="0035687A" w:rsidRDefault="0035687A" w:rsidP="00675CF0">
      <w:pPr>
        <w:spacing w:after="0" w:line="240" w:lineRule="auto"/>
        <w:ind w:left="1134" w:right="850"/>
        <w:rPr>
          <w:rFonts w:ascii="Times New Roman" w:eastAsia="Times New Roman" w:hAnsi="Times New Roman" w:cs="Times New Roman"/>
          <w:b/>
          <w:bCs/>
          <w:sz w:val="24"/>
          <w:szCs w:val="24"/>
          <w:lang w:val="de-DE" w:eastAsia="fr-FR"/>
        </w:rPr>
      </w:pPr>
    </w:p>
    <w:p w:rsidR="0035687A" w:rsidRDefault="0035687A" w:rsidP="00675CF0">
      <w:pPr>
        <w:spacing w:after="0" w:line="240" w:lineRule="auto"/>
        <w:ind w:left="1134" w:right="850"/>
        <w:rPr>
          <w:rFonts w:ascii="Times New Roman" w:eastAsia="Times New Roman" w:hAnsi="Times New Roman" w:cs="Times New Roman"/>
          <w:b/>
          <w:bCs/>
          <w:sz w:val="24"/>
          <w:szCs w:val="24"/>
          <w:lang w:val="de-DE" w:eastAsia="fr-FR"/>
        </w:rPr>
      </w:pPr>
    </w:p>
    <w:p w:rsidR="0035687A" w:rsidRDefault="0035687A" w:rsidP="00675CF0">
      <w:pPr>
        <w:spacing w:after="0" w:line="240" w:lineRule="auto"/>
        <w:ind w:left="1134" w:right="850"/>
        <w:rPr>
          <w:rFonts w:ascii="Times New Roman" w:eastAsia="Times New Roman" w:hAnsi="Times New Roman" w:cs="Times New Roman"/>
          <w:b/>
          <w:bCs/>
          <w:sz w:val="24"/>
          <w:szCs w:val="24"/>
          <w:lang w:val="de-DE" w:eastAsia="fr-FR"/>
        </w:rPr>
      </w:pPr>
    </w:p>
    <w:p w:rsidR="0035687A" w:rsidRDefault="0035687A" w:rsidP="00675CF0">
      <w:pPr>
        <w:spacing w:after="0" w:line="240" w:lineRule="auto"/>
        <w:ind w:left="1134" w:right="850"/>
        <w:rPr>
          <w:rFonts w:ascii="Times New Roman" w:eastAsia="Times New Roman" w:hAnsi="Times New Roman" w:cs="Times New Roman"/>
          <w:b/>
          <w:bCs/>
          <w:sz w:val="24"/>
          <w:szCs w:val="24"/>
          <w:lang w:val="de-DE" w:eastAsia="fr-FR"/>
        </w:rPr>
      </w:pPr>
    </w:p>
    <w:p w:rsidR="0035687A" w:rsidRDefault="0035687A" w:rsidP="00675CF0">
      <w:pPr>
        <w:spacing w:after="0" w:line="240" w:lineRule="auto"/>
        <w:ind w:left="1134" w:right="850"/>
        <w:rPr>
          <w:rFonts w:ascii="Times New Roman" w:eastAsia="Times New Roman" w:hAnsi="Times New Roman" w:cs="Times New Roman"/>
          <w:b/>
          <w:bCs/>
          <w:sz w:val="24"/>
          <w:szCs w:val="24"/>
          <w:lang w:val="de-DE" w:eastAsia="fr-FR"/>
        </w:rPr>
      </w:pPr>
    </w:p>
    <w:p w:rsidR="0035687A" w:rsidRDefault="0035687A" w:rsidP="00675CF0">
      <w:pPr>
        <w:spacing w:after="0" w:line="240" w:lineRule="auto"/>
        <w:ind w:left="1134" w:right="850"/>
        <w:rPr>
          <w:rFonts w:ascii="Times New Roman" w:eastAsia="Times New Roman" w:hAnsi="Times New Roman" w:cs="Times New Roman"/>
          <w:b/>
          <w:bCs/>
          <w:sz w:val="24"/>
          <w:szCs w:val="24"/>
          <w:lang w:val="de-DE" w:eastAsia="fr-FR"/>
        </w:rPr>
      </w:pPr>
    </w:p>
    <w:p w:rsidR="0035687A" w:rsidRDefault="0035687A" w:rsidP="00675CF0">
      <w:pPr>
        <w:spacing w:after="0" w:line="240" w:lineRule="auto"/>
        <w:ind w:left="1134" w:right="850"/>
        <w:rPr>
          <w:rFonts w:ascii="Times New Roman" w:eastAsia="Times New Roman" w:hAnsi="Times New Roman" w:cs="Times New Roman"/>
          <w:b/>
          <w:bCs/>
          <w:sz w:val="24"/>
          <w:szCs w:val="24"/>
          <w:lang w:val="de-DE" w:eastAsia="fr-FR"/>
        </w:rPr>
      </w:pPr>
    </w:p>
    <w:p w:rsidR="0035687A" w:rsidRDefault="00404B83" w:rsidP="008C338A">
      <w:pPr>
        <w:spacing w:after="0" w:line="240" w:lineRule="auto"/>
        <w:ind w:left="1134" w:right="850"/>
        <w:jc w:val="both"/>
        <w:rPr>
          <w:rFonts w:ascii="Times New Roman" w:eastAsia="Times New Roman" w:hAnsi="Times New Roman" w:cs="Times New Roman"/>
          <w:b/>
          <w:bCs/>
          <w:sz w:val="24"/>
          <w:szCs w:val="24"/>
          <w:lang w:val="de-DE" w:eastAsia="fr-FR"/>
        </w:rPr>
      </w:pPr>
      <w:r w:rsidRPr="003513DA">
        <w:rPr>
          <w:rFonts w:ascii="Times New Roman" w:eastAsia="Times New Roman" w:hAnsi="Times New Roman" w:cs="Times New Roman"/>
          <w:b/>
          <w:bCs/>
          <w:sz w:val="24"/>
          <w:szCs w:val="24"/>
          <w:lang w:val="de-DE" w:eastAsia="fr-FR"/>
        </w:rPr>
        <w:t xml:space="preserve">Es ist nicht verbürgt, wie lange die Bahnfahrt von Danzig nach </w:t>
      </w:r>
      <w:proofErr w:type="spellStart"/>
      <w:r w:rsidRPr="003513DA">
        <w:rPr>
          <w:rFonts w:ascii="Times New Roman" w:eastAsia="Times New Roman" w:hAnsi="Times New Roman" w:cs="Times New Roman"/>
          <w:b/>
          <w:bCs/>
          <w:sz w:val="24"/>
          <w:szCs w:val="24"/>
          <w:lang w:val="de-DE" w:eastAsia="fr-FR"/>
        </w:rPr>
        <w:t>Zeebrügge</w:t>
      </w:r>
      <w:proofErr w:type="spellEnd"/>
      <w:r w:rsidRPr="003513DA">
        <w:rPr>
          <w:rFonts w:ascii="Times New Roman" w:eastAsia="Times New Roman" w:hAnsi="Times New Roman" w:cs="Times New Roman"/>
          <w:b/>
          <w:bCs/>
          <w:sz w:val="24"/>
          <w:szCs w:val="24"/>
          <w:lang w:val="de-DE" w:eastAsia="fr-FR"/>
        </w:rPr>
        <w:t xml:space="preserve"> dauerte. Der junge Wilhelm wusste schon, dass das Marinekorps Flandern zur Küstensicherung gen England gebildet worden war als eigene Reichstruppe, die weder der Preußischen Armee angehörte noch der Marine unterstellt war. Er hoffte auf einen Einsatz zur See.</w:t>
      </w:r>
    </w:p>
    <w:p w:rsidR="00404B83" w:rsidRPr="003513DA" w:rsidRDefault="00404B83" w:rsidP="00675CF0">
      <w:pPr>
        <w:spacing w:after="0" w:line="240" w:lineRule="auto"/>
        <w:ind w:left="1134" w:right="850"/>
        <w:rPr>
          <w:rFonts w:ascii="Times New Roman" w:eastAsia="Times New Roman" w:hAnsi="Times New Roman" w:cs="Times New Roman"/>
          <w:sz w:val="24"/>
          <w:szCs w:val="24"/>
          <w:lang w:val="de-DE" w:eastAsia="fr-FR"/>
        </w:rPr>
      </w:pPr>
      <w:r w:rsidRPr="003513DA">
        <w:rPr>
          <w:rFonts w:ascii="Times New Roman" w:eastAsia="Times New Roman" w:hAnsi="Times New Roman" w:cs="Times New Roman"/>
          <w:b/>
          <w:bCs/>
          <w:sz w:val="24"/>
          <w:szCs w:val="24"/>
          <w:lang w:val="de-DE" w:eastAsia="fr-FR"/>
        </w:rPr>
        <w:t> </w:t>
      </w:r>
    </w:p>
    <w:p w:rsidR="00404B83" w:rsidRDefault="00404B83" w:rsidP="00675CF0">
      <w:pPr>
        <w:spacing w:after="0" w:line="240" w:lineRule="auto"/>
        <w:ind w:left="1134" w:right="850"/>
        <w:rPr>
          <w:rFonts w:ascii="Times New Roman" w:eastAsia="Times New Roman" w:hAnsi="Times New Roman" w:cs="Times New Roman"/>
          <w:b/>
          <w:bCs/>
          <w:i/>
          <w:iCs/>
          <w:color w:val="333333"/>
          <w:sz w:val="20"/>
          <w:lang w:val="de-DE" w:eastAsia="fr-FR"/>
        </w:rPr>
      </w:pPr>
      <w:r w:rsidRPr="003513DA">
        <w:rPr>
          <w:rFonts w:ascii="Times New Roman" w:eastAsia="Times New Roman" w:hAnsi="Times New Roman" w:cs="Times New Roman"/>
          <w:b/>
          <w:bCs/>
          <w:i/>
          <w:iCs/>
          <w:color w:val="333333"/>
          <w:sz w:val="20"/>
          <w:lang w:val="de-DE" w:eastAsia="fr-FR"/>
        </w:rPr>
        <w:t xml:space="preserve">1915 waren in und um </w:t>
      </w:r>
      <w:proofErr w:type="spellStart"/>
      <w:r w:rsidRPr="003513DA">
        <w:rPr>
          <w:rFonts w:ascii="Times New Roman" w:eastAsia="Times New Roman" w:hAnsi="Times New Roman" w:cs="Times New Roman"/>
          <w:b/>
          <w:bCs/>
          <w:i/>
          <w:iCs/>
          <w:color w:val="333333"/>
          <w:sz w:val="20"/>
          <w:lang w:val="de-DE" w:eastAsia="fr-FR"/>
        </w:rPr>
        <w:t>Zeebrügge</w:t>
      </w:r>
      <w:proofErr w:type="spellEnd"/>
      <w:r w:rsidRPr="003513DA">
        <w:rPr>
          <w:rFonts w:ascii="Times New Roman" w:eastAsia="Times New Roman" w:hAnsi="Times New Roman" w:cs="Times New Roman"/>
          <w:b/>
          <w:bCs/>
          <w:i/>
          <w:iCs/>
          <w:color w:val="333333"/>
          <w:sz w:val="20"/>
          <w:lang w:val="de-DE" w:eastAsia="fr-FR"/>
        </w:rPr>
        <w:t xml:space="preserve"> schon 17 deutsche U-Boote anwesend sowie die Torpedobootflottille Flandern. - Schon am 7. Dezember 1914 war die Seeflugstation </w:t>
      </w:r>
      <w:proofErr w:type="spellStart"/>
      <w:r w:rsidR="003639B2" w:rsidRPr="003513DA">
        <w:rPr>
          <w:rFonts w:ascii="Times New Roman" w:eastAsia="Times New Roman" w:hAnsi="Times New Roman" w:cs="Times New Roman"/>
          <w:b/>
          <w:bCs/>
          <w:i/>
          <w:iCs/>
          <w:color w:val="333333"/>
          <w:sz w:val="20"/>
          <w:lang w:eastAsia="fr-FR"/>
        </w:rPr>
        <w:fldChar w:fldCharType="begin"/>
      </w:r>
      <w:r w:rsidRPr="003513DA">
        <w:rPr>
          <w:rFonts w:ascii="Times New Roman" w:eastAsia="Times New Roman" w:hAnsi="Times New Roman" w:cs="Times New Roman"/>
          <w:b/>
          <w:bCs/>
          <w:i/>
          <w:iCs/>
          <w:color w:val="333333"/>
          <w:sz w:val="20"/>
          <w:lang w:val="de-DE" w:eastAsia="fr-FR"/>
        </w:rPr>
        <w:instrText xml:space="preserve"> HYPERLINK "http://de.wikipedia.org/wiki/Zeebr%C3%BCgge" \o "Zeebrügge" </w:instrText>
      </w:r>
      <w:r w:rsidR="003639B2" w:rsidRPr="003513DA">
        <w:rPr>
          <w:rFonts w:ascii="Times New Roman" w:eastAsia="Times New Roman" w:hAnsi="Times New Roman" w:cs="Times New Roman"/>
          <w:b/>
          <w:bCs/>
          <w:i/>
          <w:iCs/>
          <w:color w:val="333333"/>
          <w:sz w:val="20"/>
          <w:lang w:eastAsia="fr-FR"/>
        </w:rPr>
        <w:fldChar w:fldCharType="separate"/>
      </w:r>
      <w:r w:rsidRPr="003513DA">
        <w:rPr>
          <w:rFonts w:ascii="Times New Roman" w:eastAsia="Times New Roman" w:hAnsi="Times New Roman" w:cs="Times New Roman"/>
          <w:color w:val="333333"/>
          <w:sz w:val="20"/>
          <w:u w:val="single"/>
          <w:lang w:val="de-DE" w:eastAsia="fr-FR"/>
        </w:rPr>
        <w:t>Zeebrügge</w:t>
      </w:r>
      <w:proofErr w:type="spellEnd"/>
      <w:r w:rsidR="003639B2" w:rsidRPr="003513DA">
        <w:rPr>
          <w:rFonts w:ascii="Times New Roman" w:eastAsia="Times New Roman" w:hAnsi="Times New Roman" w:cs="Times New Roman"/>
          <w:b/>
          <w:bCs/>
          <w:i/>
          <w:iCs/>
          <w:color w:val="333333"/>
          <w:sz w:val="20"/>
          <w:lang w:eastAsia="fr-FR"/>
        </w:rPr>
        <w:fldChar w:fldCharType="end"/>
      </w:r>
      <w:r w:rsidRPr="003513DA">
        <w:rPr>
          <w:rFonts w:ascii="Times New Roman" w:eastAsia="Times New Roman" w:hAnsi="Times New Roman" w:cs="Times New Roman"/>
          <w:b/>
          <w:bCs/>
          <w:i/>
          <w:iCs/>
          <w:color w:val="333333"/>
          <w:sz w:val="20"/>
          <w:lang w:val="de-DE" w:eastAsia="fr-FR"/>
        </w:rPr>
        <w:t> eingerichtet worden. Das Marinekorps Flandern setzte See- und Luftstreitkräfte im Ärmelkanal bis zur Irischen See ein. Am 21. Dezember 1915 wurde zum ersten Mal ein britischer Küstenort </w:t>
      </w:r>
      <w:hyperlink r:id="rId59" w:tooltip="Dover" w:history="1">
        <w:r w:rsidRPr="003513DA">
          <w:rPr>
            <w:rFonts w:ascii="Times New Roman" w:eastAsia="Times New Roman" w:hAnsi="Times New Roman" w:cs="Times New Roman"/>
            <w:color w:val="333333"/>
            <w:sz w:val="20"/>
            <w:u w:val="single"/>
            <w:lang w:val="de-DE" w:eastAsia="fr-FR"/>
          </w:rPr>
          <w:t>Dover</w:t>
        </w:r>
      </w:hyperlink>
      <w:r w:rsidRPr="003513DA">
        <w:rPr>
          <w:rFonts w:ascii="Times New Roman" w:eastAsia="Times New Roman" w:hAnsi="Times New Roman" w:cs="Times New Roman"/>
          <w:b/>
          <w:bCs/>
          <w:i/>
          <w:iCs/>
          <w:color w:val="333333"/>
          <w:sz w:val="20"/>
          <w:lang w:val="de-DE" w:eastAsia="fr-FR"/>
        </w:rPr>
        <w:t> bombardiert und 1916 sogar </w:t>
      </w:r>
      <w:hyperlink r:id="rId60" w:tooltip="London" w:history="1">
        <w:r w:rsidRPr="003513DA">
          <w:rPr>
            <w:rFonts w:ascii="Times New Roman" w:eastAsia="Times New Roman" w:hAnsi="Times New Roman" w:cs="Times New Roman"/>
            <w:color w:val="333333"/>
            <w:sz w:val="20"/>
            <w:u w:val="single"/>
            <w:lang w:val="de-DE" w:eastAsia="fr-FR"/>
          </w:rPr>
          <w:t>London</w:t>
        </w:r>
      </w:hyperlink>
      <w:r w:rsidRPr="003513DA">
        <w:rPr>
          <w:rFonts w:ascii="Times New Roman" w:eastAsia="Times New Roman" w:hAnsi="Times New Roman" w:cs="Times New Roman"/>
          <w:b/>
          <w:bCs/>
          <w:i/>
          <w:iCs/>
          <w:color w:val="333333"/>
          <w:sz w:val="20"/>
          <w:lang w:val="de-DE" w:eastAsia="fr-FR"/>
        </w:rPr>
        <w:t xml:space="preserve">. - Es standen ab 1915/1916 schon 81 Flugzeuge zur Verfügung: 51 bewaffnete einmotorige Aufklärungsflugzeuge (zweisitzige Doppeldecker) - 18 bewaffnete einmotorige Jagdflugzeuge (einsitzige Doppeldecker), 12 Küstenflieger zur Aufklärung. (Quelle: </w:t>
      </w:r>
      <w:proofErr w:type="spellStart"/>
      <w:r w:rsidRPr="003513DA">
        <w:rPr>
          <w:rFonts w:ascii="Times New Roman" w:eastAsia="Times New Roman" w:hAnsi="Times New Roman" w:cs="Times New Roman"/>
          <w:b/>
          <w:bCs/>
          <w:i/>
          <w:iCs/>
          <w:color w:val="333333"/>
          <w:sz w:val="20"/>
          <w:lang w:val="de-DE" w:eastAsia="fr-FR"/>
        </w:rPr>
        <w:t>Wikipedia</w:t>
      </w:r>
      <w:proofErr w:type="spellEnd"/>
      <w:r w:rsidRPr="003513DA">
        <w:rPr>
          <w:rFonts w:ascii="Times New Roman" w:eastAsia="Times New Roman" w:hAnsi="Times New Roman" w:cs="Times New Roman"/>
          <w:b/>
          <w:bCs/>
          <w:i/>
          <w:iCs/>
          <w:color w:val="333333"/>
          <w:sz w:val="20"/>
          <w:lang w:val="de-DE" w:eastAsia="fr-FR"/>
        </w:rPr>
        <w:t>) </w:t>
      </w:r>
    </w:p>
    <w:p w:rsidR="0035687A" w:rsidRPr="003513DA" w:rsidRDefault="0035687A" w:rsidP="00675CF0">
      <w:pPr>
        <w:spacing w:after="0" w:line="240" w:lineRule="auto"/>
        <w:ind w:left="1134" w:right="850"/>
        <w:rPr>
          <w:rFonts w:ascii="Times New Roman" w:eastAsia="Times New Roman" w:hAnsi="Times New Roman" w:cs="Times New Roman"/>
          <w:sz w:val="24"/>
          <w:szCs w:val="24"/>
          <w:lang w:val="de-DE" w:eastAsia="fr-FR"/>
        </w:rPr>
      </w:pPr>
    </w:p>
    <w:p w:rsidR="0035687A" w:rsidRDefault="00404B83" w:rsidP="008C338A">
      <w:pPr>
        <w:spacing w:after="0" w:line="240" w:lineRule="auto"/>
        <w:ind w:left="1134" w:right="850"/>
        <w:jc w:val="both"/>
        <w:rPr>
          <w:rFonts w:ascii="Times New Roman" w:eastAsia="Times New Roman" w:hAnsi="Times New Roman" w:cs="Times New Roman"/>
          <w:b/>
          <w:bCs/>
          <w:sz w:val="24"/>
          <w:szCs w:val="24"/>
          <w:lang w:val="de-DE" w:eastAsia="fr-FR"/>
        </w:rPr>
      </w:pPr>
      <w:r w:rsidRPr="003513DA">
        <w:rPr>
          <w:rFonts w:ascii="Times New Roman" w:eastAsia="Times New Roman" w:hAnsi="Times New Roman" w:cs="Times New Roman"/>
          <w:b/>
          <w:bCs/>
          <w:sz w:val="24"/>
          <w:szCs w:val="24"/>
          <w:lang w:val="de-DE" w:eastAsia="fr-FR"/>
        </w:rPr>
        <w:t xml:space="preserve">Seine Hoffnung auf einen erlebnisreichen Einsatz wurde bitter enttäuscht. Kilometerweit von </w:t>
      </w:r>
      <w:proofErr w:type="spellStart"/>
      <w:r w:rsidRPr="003513DA">
        <w:rPr>
          <w:rFonts w:ascii="Times New Roman" w:eastAsia="Times New Roman" w:hAnsi="Times New Roman" w:cs="Times New Roman"/>
          <w:b/>
          <w:bCs/>
          <w:sz w:val="24"/>
          <w:szCs w:val="24"/>
          <w:lang w:val="de-DE" w:eastAsia="fr-FR"/>
        </w:rPr>
        <w:t>Zeebrügge</w:t>
      </w:r>
      <w:proofErr w:type="spellEnd"/>
      <w:r w:rsidRPr="003513DA">
        <w:rPr>
          <w:rFonts w:ascii="Times New Roman" w:eastAsia="Times New Roman" w:hAnsi="Times New Roman" w:cs="Times New Roman"/>
          <w:b/>
          <w:bCs/>
          <w:sz w:val="24"/>
          <w:szCs w:val="24"/>
          <w:lang w:val="de-DE" w:eastAsia="fr-FR"/>
        </w:rPr>
        <w:t xml:space="preserve"> entfernt, in einer Kommandostelle auf freiem Feld, die als landwirtschaftliche Anlage mit Verschlägen und Bretterbuden getarnt war, durfte er den Dienst in der Schreibstube übernehmen. </w:t>
      </w:r>
    </w:p>
    <w:p w:rsidR="0035687A" w:rsidRDefault="0035687A" w:rsidP="008C338A">
      <w:pPr>
        <w:spacing w:after="0" w:line="240" w:lineRule="auto"/>
        <w:ind w:left="1134" w:right="850"/>
        <w:jc w:val="both"/>
        <w:rPr>
          <w:rFonts w:ascii="Times New Roman" w:eastAsia="Times New Roman" w:hAnsi="Times New Roman" w:cs="Times New Roman"/>
          <w:b/>
          <w:bCs/>
          <w:sz w:val="24"/>
          <w:szCs w:val="24"/>
          <w:lang w:val="de-DE" w:eastAsia="fr-FR"/>
        </w:rPr>
      </w:pPr>
    </w:p>
    <w:p w:rsidR="00404B83" w:rsidRPr="003513DA" w:rsidRDefault="00404B83" w:rsidP="008C338A">
      <w:pPr>
        <w:spacing w:after="0" w:line="240" w:lineRule="auto"/>
        <w:ind w:left="1134" w:right="850"/>
        <w:jc w:val="both"/>
        <w:rPr>
          <w:rFonts w:ascii="Times New Roman" w:eastAsia="Times New Roman" w:hAnsi="Times New Roman" w:cs="Times New Roman"/>
          <w:sz w:val="24"/>
          <w:szCs w:val="24"/>
          <w:lang w:val="de-DE" w:eastAsia="fr-FR"/>
        </w:rPr>
      </w:pPr>
      <w:r w:rsidRPr="003513DA">
        <w:rPr>
          <w:rFonts w:ascii="Times New Roman" w:eastAsia="Times New Roman" w:hAnsi="Times New Roman" w:cs="Times New Roman"/>
          <w:b/>
          <w:bCs/>
          <w:sz w:val="24"/>
          <w:szCs w:val="24"/>
          <w:lang w:val="de-DE" w:eastAsia="fr-FR"/>
        </w:rPr>
        <w:t>- Zuhause in Pommern hatte man sich ordentlich gekümmert, damit der junge Wilhelm keine Feindberührung mehr haben sollte.</w:t>
      </w:r>
    </w:p>
    <w:p w:rsidR="0035687A" w:rsidRDefault="0035687A" w:rsidP="008C338A">
      <w:pPr>
        <w:spacing w:after="0" w:line="240" w:lineRule="auto"/>
        <w:ind w:left="1134" w:right="850"/>
        <w:jc w:val="both"/>
        <w:rPr>
          <w:rFonts w:ascii="Times New Roman" w:eastAsia="Times New Roman" w:hAnsi="Times New Roman" w:cs="Times New Roman"/>
          <w:b/>
          <w:bCs/>
          <w:sz w:val="24"/>
          <w:szCs w:val="24"/>
          <w:lang w:val="de-DE" w:eastAsia="fr-FR"/>
        </w:rPr>
      </w:pPr>
    </w:p>
    <w:p w:rsidR="00404B83" w:rsidRPr="003513DA" w:rsidRDefault="00404B83" w:rsidP="008C338A">
      <w:pPr>
        <w:spacing w:after="0" w:line="240" w:lineRule="auto"/>
        <w:ind w:left="1134" w:right="850"/>
        <w:jc w:val="both"/>
        <w:rPr>
          <w:rFonts w:ascii="Times New Roman" w:eastAsia="Times New Roman" w:hAnsi="Times New Roman" w:cs="Times New Roman"/>
          <w:sz w:val="24"/>
          <w:szCs w:val="24"/>
          <w:lang w:val="de-DE" w:eastAsia="fr-FR"/>
        </w:rPr>
      </w:pPr>
      <w:r w:rsidRPr="003513DA">
        <w:rPr>
          <w:rFonts w:ascii="Times New Roman" w:eastAsia="Times New Roman" w:hAnsi="Times New Roman" w:cs="Times New Roman"/>
          <w:b/>
          <w:bCs/>
          <w:sz w:val="24"/>
          <w:szCs w:val="24"/>
          <w:lang w:val="de-DE" w:eastAsia="fr-FR"/>
        </w:rPr>
        <w:t>Mußestunden können herrlich sein, endlich einmal nichts tun, gar nichts! Für Viele ein unerreichbarer Luxus! Ein Handwerker muss sein Tagwerk leisten, der Bauer sein Feld bestellen und der Soldat sein Vaterland beschützen! - Was tun, wenn sich aber kein rechtes Tagwerk anzeigt! - Und ganz in der Nähe wurde in Flandern gegenseitiger, sinnloser Massenmord begangen, doch der junge Wilhelm hatte die zur Veröffentlichung in der Feldpressestelle freigegebenen Rapporte zu sortieren.</w:t>
      </w:r>
    </w:p>
    <w:p w:rsidR="0035687A" w:rsidRDefault="0035687A"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bCs/>
          <w:color w:val="333333"/>
          <w:sz w:val="36"/>
          <w:u w:val="single"/>
          <w:lang w:val="de-DE" w:eastAsia="fr-FR"/>
        </w:rPr>
      </w:pPr>
    </w:p>
    <w:p w:rsidR="0035687A" w:rsidRDefault="0035687A"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bCs/>
          <w:color w:val="333333"/>
          <w:sz w:val="36"/>
          <w:u w:val="single"/>
          <w:lang w:val="de-DE" w:eastAsia="fr-FR"/>
        </w:rPr>
      </w:pPr>
    </w:p>
    <w:p w:rsidR="0035687A" w:rsidRDefault="0035687A"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bCs/>
          <w:color w:val="333333"/>
          <w:sz w:val="36"/>
          <w:u w:val="single"/>
          <w:lang w:val="de-DE" w:eastAsia="fr-FR"/>
        </w:rPr>
      </w:pPr>
    </w:p>
    <w:p w:rsidR="0035687A" w:rsidRPr="009D7E43" w:rsidRDefault="0035687A" w:rsidP="0035687A">
      <w:pPr>
        <w:spacing w:after="0" w:line="240" w:lineRule="auto"/>
        <w:ind w:left="1134" w:right="850"/>
        <w:jc w:val="right"/>
        <w:rPr>
          <w:rFonts w:ascii="Times New Roman" w:eastAsia="Times New Roman" w:hAnsi="Times New Roman" w:cs="Times New Roman"/>
          <w:b/>
          <w:iCs/>
          <w:color w:val="1D1B11" w:themeColor="background2" w:themeShade="1A"/>
          <w:sz w:val="28"/>
          <w:szCs w:val="28"/>
          <w:bdr w:val="single" w:sz="4" w:space="0" w:color="auto"/>
          <w:lang w:val="de-DE" w:eastAsia="fr-FR"/>
        </w:rPr>
      </w:pPr>
      <w:r>
        <w:rPr>
          <w:rFonts w:ascii="Times New Roman" w:eastAsia="Times New Roman" w:hAnsi="Times New Roman" w:cs="Times New Roman"/>
          <w:b/>
          <w:iCs/>
          <w:color w:val="1D1B11" w:themeColor="background2" w:themeShade="1A"/>
          <w:sz w:val="28"/>
          <w:szCs w:val="28"/>
          <w:bdr w:val="single" w:sz="4" w:space="0" w:color="auto"/>
          <w:lang w:val="de-DE" w:eastAsia="fr-FR"/>
        </w:rPr>
        <w:t>12</w:t>
      </w:r>
    </w:p>
    <w:p w:rsidR="0035687A" w:rsidRPr="0035687A" w:rsidRDefault="0035687A"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bCs/>
          <w:color w:val="333333"/>
          <w:sz w:val="16"/>
          <w:szCs w:val="16"/>
          <w:u w:val="single"/>
          <w:lang w:val="de-DE" w:eastAsia="fr-FR"/>
        </w:rPr>
      </w:pPr>
    </w:p>
    <w:p w:rsidR="00404B83" w:rsidRPr="003513DA"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0"/>
          <w:szCs w:val="20"/>
          <w:lang w:val="de-DE" w:eastAsia="fr-FR"/>
        </w:rPr>
      </w:pPr>
      <w:r w:rsidRPr="003513DA">
        <w:rPr>
          <w:rFonts w:ascii="Courier New" w:eastAsia="Times New Roman" w:hAnsi="Courier New" w:cs="Courier New"/>
          <w:b/>
          <w:bCs/>
          <w:color w:val="333333"/>
          <w:sz w:val="36"/>
          <w:u w:val="single"/>
          <w:lang w:val="de-DE" w:eastAsia="fr-FR"/>
        </w:rPr>
        <w:t>Die Flandernoffensive 1917</w:t>
      </w:r>
    </w:p>
    <w:p w:rsidR="00404B83" w:rsidRPr="003513DA"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0"/>
          <w:szCs w:val="20"/>
          <w:lang w:val="de-DE" w:eastAsia="fr-FR"/>
        </w:rPr>
      </w:pPr>
      <w:r w:rsidRPr="003513DA">
        <w:rPr>
          <w:rFonts w:ascii="Courier New" w:eastAsia="Times New Roman" w:hAnsi="Courier New" w:cs="Courier New"/>
          <w:b/>
          <w:bCs/>
          <w:i/>
          <w:iCs/>
          <w:sz w:val="24"/>
          <w:lang w:val="de-DE" w:eastAsia="fr-FR"/>
        </w:rPr>
        <w:t xml:space="preserve">steht heute für die </w:t>
      </w:r>
      <w:r w:rsidRPr="003513DA">
        <w:rPr>
          <w:rFonts w:ascii="Courier New" w:eastAsia="Times New Roman" w:hAnsi="Courier New" w:cs="Courier New"/>
          <w:sz w:val="20"/>
          <w:szCs w:val="20"/>
          <w:lang w:val="de-DE" w:eastAsia="fr-FR"/>
        </w:rPr>
        <w:t> </w:t>
      </w:r>
    </w:p>
    <w:p w:rsidR="00404B83" w:rsidRPr="003513DA"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32"/>
          <w:szCs w:val="32"/>
          <w:lang w:val="de-DE" w:eastAsia="fr-FR"/>
        </w:rPr>
      </w:pPr>
      <w:r w:rsidRPr="003B465D">
        <w:rPr>
          <w:rFonts w:ascii="Courier New" w:eastAsia="Times New Roman" w:hAnsi="Courier New" w:cs="Courier New"/>
          <w:b/>
          <w:bCs/>
          <w:i/>
          <w:iCs/>
          <w:color w:val="333333"/>
          <w:sz w:val="32"/>
          <w:szCs w:val="32"/>
          <w:u w:val="single"/>
          <w:lang w:val="de-DE" w:eastAsia="fr-FR"/>
        </w:rPr>
        <w:t>Brutalität und Sinnlosigkeit des I. Weltkrieges</w:t>
      </w:r>
    </w:p>
    <w:p w:rsidR="00404B83" w:rsidRPr="003513DA" w:rsidRDefault="00404B83" w:rsidP="00675CF0">
      <w:pPr>
        <w:spacing w:after="0" w:line="240" w:lineRule="auto"/>
        <w:ind w:left="1134" w:right="850"/>
        <w:rPr>
          <w:rFonts w:ascii="Times New Roman" w:eastAsia="Times New Roman" w:hAnsi="Times New Roman" w:cs="Times New Roman"/>
          <w:sz w:val="24"/>
          <w:szCs w:val="24"/>
          <w:lang w:val="de-DE" w:eastAsia="fr-FR"/>
        </w:rPr>
      </w:pPr>
      <w:r w:rsidRPr="003B465D">
        <w:rPr>
          <w:rFonts w:ascii="Times New Roman" w:eastAsia="Times New Roman" w:hAnsi="Times New Roman" w:cs="Times New Roman"/>
          <w:i/>
          <w:iCs/>
          <w:sz w:val="24"/>
          <w:szCs w:val="24"/>
          <w:lang w:val="de-DE" w:eastAsia="fr-FR"/>
        </w:rPr>
        <w:t>Die </w:t>
      </w:r>
      <w:proofErr w:type="spellStart"/>
      <w:r w:rsidRPr="003B465D">
        <w:rPr>
          <w:rFonts w:ascii="Times New Roman" w:eastAsia="Times New Roman" w:hAnsi="Times New Roman" w:cs="Times New Roman"/>
          <w:b/>
          <w:bCs/>
          <w:i/>
          <w:iCs/>
          <w:sz w:val="24"/>
          <w:szCs w:val="24"/>
          <w:lang w:val="de-DE" w:eastAsia="fr-FR"/>
        </w:rPr>
        <w:t>Dritte</w:t>
      </w:r>
      <w:proofErr w:type="spellEnd"/>
      <w:r w:rsidRPr="003B465D">
        <w:rPr>
          <w:rFonts w:ascii="Times New Roman" w:eastAsia="Times New Roman" w:hAnsi="Times New Roman" w:cs="Times New Roman"/>
          <w:b/>
          <w:bCs/>
          <w:i/>
          <w:iCs/>
          <w:sz w:val="24"/>
          <w:szCs w:val="24"/>
          <w:lang w:val="de-DE" w:eastAsia="fr-FR"/>
        </w:rPr>
        <w:t xml:space="preserve"> Flandernschlacht</w:t>
      </w:r>
      <w:r w:rsidRPr="003B465D">
        <w:rPr>
          <w:rFonts w:ascii="Times New Roman" w:eastAsia="Times New Roman" w:hAnsi="Times New Roman" w:cs="Times New Roman"/>
          <w:i/>
          <w:iCs/>
          <w:sz w:val="24"/>
          <w:szCs w:val="24"/>
          <w:lang w:val="de-DE" w:eastAsia="fr-FR"/>
        </w:rPr>
        <w:t> im  war ein Versuch der </w:t>
      </w:r>
      <w:hyperlink r:id="rId61" w:tooltip="Alliierte" w:history="1">
        <w:r w:rsidRPr="003B465D">
          <w:rPr>
            <w:rFonts w:ascii="Times New Roman" w:eastAsia="Times New Roman" w:hAnsi="Times New Roman" w:cs="Times New Roman"/>
            <w:color w:val="333333"/>
            <w:sz w:val="24"/>
            <w:szCs w:val="24"/>
            <w:lang w:val="de-DE" w:eastAsia="fr-FR"/>
          </w:rPr>
          <w:t>Alliierten</w:t>
        </w:r>
      </w:hyperlink>
      <w:r w:rsidRPr="003B465D">
        <w:rPr>
          <w:rFonts w:ascii="Times New Roman" w:eastAsia="Times New Roman" w:hAnsi="Times New Roman" w:cs="Times New Roman"/>
          <w:i/>
          <w:iCs/>
          <w:sz w:val="24"/>
          <w:szCs w:val="24"/>
          <w:lang w:val="de-DE" w:eastAsia="fr-FR"/>
        </w:rPr>
        <w:t>, einen Durchbruch im Raum</w:t>
      </w:r>
      <w:r w:rsidRPr="003B465D">
        <w:rPr>
          <w:rFonts w:ascii="Times New Roman" w:eastAsia="Times New Roman" w:hAnsi="Times New Roman" w:cs="Times New Roman"/>
          <w:i/>
          <w:iCs/>
          <w:color w:val="333333"/>
          <w:sz w:val="24"/>
          <w:szCs w:val="24"/>
          <w:lang w:val="de-DE" w:eastAsia="fr-FR"/>
        </w:rPr>
        <w:t> </w:t>
      </w:r>
      <w:proofErr w:type="spellStart"/>
      <w:r w:rsidR="003639B2" w:rsidRPr="003B465D">
        <w:rPr>
          <w:rFonts w:ascii="Times New Roman" w:eastAsia="Times New Roman" w:hAnsi="Times New Roman" w:cs="Times New Roman"/>
          <w:i/>
          <w:iCs/>
          <w:color w:val="333333"/>
          <w:sz w:val="24"/>
          <w:szCs w:val="24"/>
          <w:lang w:eastAsia="fr-FR"/>
        </w:rPr>
        <w:fldChar w:fldCharType="begin"/>
      </w:r>
      <w:r w:rsidRPr="003B465D">
        <w:rPr>
          <w:rFonts w:ascii="Times New Roman" w:eastAsia="Times New Roman" w:hAnsi="Times New Roman" w:cs="Times New Roman"/>
          <w:i/>
          <w:iCs/>
          <w:color w:val="333333"/>
          <w:sz w:val="24"/>
          <w:szCs w:val="24"/>
          <w:lang w:val="de-DE" w:eastAsia="fr-FR"/>
        </w:rPr>
        <w:instrText xml:space="preserve"> HYPERLINK "http://de.wikipedia.org/wiki/Ypern" \o "Ypern" </w:instrText>
      </w:r>
      <w:r w:rsidR="003639B2" w:rsidRPr="003B465D">
        <w:rPr>
          <w:rFonts w:ascii="Times New Roman" w:eastAsia="Times New Roman" w:hAnsi="Times New Roman" w:cs="Times New Roman"/>
          <w:i/>
          <w:iCs/>
          <w:color w:val="333333"/>
          <w:sz w:val="24"/>
          <w:szCs w:val="24"/>
          <w:lang w:eastAsia="fr-FR"/>
        </w:rPr>
        <w:fldChar w:fldCharType="separate"/>
      </w:r>
      <w:r w:rsidRPr="003B465D">
        <w:rPr>
          <w:rFonts w:ascii="Times New Roman" w:eastAsia="Times New Roman" w:hAnsi="Times New Roman" w:cs="Times New Roman"/>
          <w:color w:val="333333"/>
          <w:sz w:val="24"/>
          <w:szCs w:val="24"/>
          <w:lang w:val="de-DE" w:eastAsia="fr-FR"/>
        </w:rPr>
        <w:t>Ypern</w:t>
      </w:r>
      <w:proofErr w:type="spellEnd"/>
      <w:r w:rsidR="003639B2" w:rsidRPr="003B465D">
        <w:rPr>
          <w:rFonts w:ascii="Times New Roman" w:eastAsia="Times New Roman" w:hAnsi="Times New Roman" w:cs="Times New Roman"/>
          <w:i/>
          <w:iCs/>
          <w:color w:val="333333"/>
          <w:sz w:val="24"/>
          <w:szCs w:val="24"/>
          <w:lang w:eastAsia="fr-FR"/>
        </w:rPr>
        <w:fldChar w:fldCharType="end"/>
      </w:r>
      <w:r w:rsidRPr="003B465D">
        <w:rPr>
          <w:rFonts w:ascii="Times New Roman" w:eastAsia="Times New Roman" w:hAnsi="Times New Roman" w:cs="Times New Roman"/>
          <w:i/>
          <w:iCs/>
          <w:color w:val="333333"/>
          <w:sz w:val="24"/>
          <w:szCs w:val="24"/>
          <w:lang w:val="de-DE" w:eastAsia="fr-FR"/>
        </w:rPr>
        <w:t> </w:t>
      </w:r>
      <w:r w:rsidRPr="003B465D">
        <w:rPr>
          <w:rFonts w:ascii="Times New Roman" w:eastAsia="Times New Roman" w:hAnsi="Times New Roman" w:cs="Times New Roman"/>
          <w:i/>
          <w:iCs/>
          <w:sz w:val="24"/>
          <w:szCs w:val="24"/>
          <w:lang w:val="de-DE" w:eastAsia="fr-FR"/>
        </w:rPr>
        <w:t>zu erzielen. Sie begann am 31. Juli 1917 und endete am 6. November 1917. Der</w:t>
      </w:r>
      <w:r w:rsidRPr="003513DA">
        <w:rPr>
          <w:rFonts w:ascii="Times New Roman" w:eastAsia="Times New Roman" w:hAnsi="Times New Roman" w:cs="Times New Roman"/>
          <w:i/>
          <w:iCs/>
          <w:sz w:val="24"/>
          <w:szCs w:val="24"/>
          <w:lang w:val="de-DE" w:eastAsia="fr-FR"/>
        </w:rPr>
        <w:t xml:space="preserve"> Durchbruch gelang nicht und die Geländegewinne waren, wie an der </w:t>
      </w:r>
      <w:hyperlink r:id="rId62" w:tooltip="Deutsche Westfront (Erster Weltkrieg)" w:history="1">
        <w:r w:rsidRPr="003513DA">
          <w:rPr>
            <w:rFonts w:ascii="Times New Roman" w:eastAsia="Times New Roman" w:hAnsi="Times New Roman" w:cs="Times New Roman"/>
            <w:color w:val="333333"/>
            <w:sz w:val="24"/>
            <w:szCs w:val="24"/>
            <w:u w:val="single"/>
            <w:lang w:val="de-DE" w:eastAsia="fr-FR"/>
          </w:rPr>
          <w:t>Westfront</w:t>
        </w:r>
      </w:hyperlink>
      <w:r w:rsidRPr="003513DA">
        <w:rPr>
          <w:rFonts w:ascii="Times New Roman" w:eastAsia="Times New Roman" w:hAnsi="Times New Roman" w:cs="Times New Roman"/>
          <w:i/>
          <w:iCs/>
          <w:sz w:val="24"/>
          <w:szCs w:val="24"/>
          <w:lang w:val="de-DE" w:eastAsia="fr-FR"/>
        </w:rPr>
        <w:t> üblich, sehr gering und wurden mit enormen Verlusten (Soldaten und Kriegsmaterial) erkämpft.</w:t>
      </w:r>
      <w:r w:rsidRPr="003513DA">
        <w:rPr>
          <w:rFonts w:ascii="Times New Roman" w:eastAsia="Times New Roman" w:hAnsi="Times New Roman" w:cs="Times New Roman"/>
          <w:b/>
          <w:bCs/>
          <w:i/>
          <w:iCs/>
          <w:sz w:val="24"/>
          <w:szCs w:val="24"/>
          <w:lang w:val="de-DE" w:eastAsia="fr-FR"/>
        </w:rPr>
        <w:t>.</w:t>
      </w:r>
    </w:p>
    <w:p w:rsidR="00404B83" w:rsidRPr="003513DA" w:rsidRDefault="00404B83" w:rsidP="00675CF0">
      <w:pPr>
        <w:spacing w:after="0" w:line="240" w:lineRule="auto"/>
        <w:ind w:left="1134" w:right="850"/>
        <w:rPr>
          <w:rFonts w:ascii="Times New Roman" w:eastAsia="Times New Roman" w:hAnsi="Times New Roman" w:cs="Times New Roman"/>
          <w:sz w:val="24"/>
          <w:szCs w:val="24"/>
          <w:lang w:val="de-DE" w:eastAsia="fr-FR"/>
        </w:rPr>
      </w:pPr>
      <w:r w:rsidRPr="003513DA">
        <w:rPr>
          <w:rFonts w:ascii="Times New Roman" w:eastAsia="Times New Roman" w:hAnsi="Times New Roman" w:cs="Times New Roman"/>
          <w:i/>
          <w:iCs/>
          <w:sz w:val="24"/>
          <w:szCs w:val="24"/>
          <w:lang w:val="de-DE" w:eastAsia="fr-FR"/>
        </w:rPr>
        <w:t>Die Verluste des britischen Expeditionskorps während des Zeitraumes 31. Juli–19. November 1917 werden im Werk des Kriegsministeriums wie folgt angegeben:        </w:t>
      </w:r>
    </w:p>
    <w:p w:rsidR="00404B83" w:rsidRPr="003513DA"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sz w:val="20"/>
          <w:szCs w:val="20"/>
          <w:lang w:val="de-DE" w:eastAsia="fr-FR"/>
        </w:rPr>
      </w:pPr>
      <w:r w:rsidRPr="003B465D">
        <w:rPr>
          <w:rFonts w:ascii="Courier New" w:eastAsia="Times New Roman" w:hAnsi="Courier New" w:cs="Courier New"/>
          <w:b/>
          <w:iCs/>
          <w:sz w:val="20"/>
          <w:szCs w:val="20"/>
          <w:lang w:val="de-DE" w:eastAsia="fr-FR"/>
        </w:rPr>
        <w:t xml:space="preserve">Gefallen: </w:t>
      </w:r>
      <w:r>
        <w:rPr>
          <w:rFonts w:ascii="Courier New" w:eastAsia="Times New Roman" w:hAnsi="Courier New" w:cs="Courier New"/>
          <w:b/>
          <w:iCs/>
          <w:sz w:val="20"/>
          <w:szCs w:val="20"/>
          <w:lang w:val="de-DE" w:eastAsia="fr-FR"/>
        </w:rPr>
        <w:t xml:space="preserve"> </w:t>
      </w:r>
      <w:r w:rsidRPr="003B465D">
        <w:rPr>
          <w:rFonts w:ascii="Courier New" w:eastAsia="Times New Roman" w:hAnsi="Courier New" w:cs="Courier New"/>
          <w:b/>
          <w:iCs/>
          <w:sz w:val="20"/>
          <w:szCs w:val="20"/>
          <w:lang w:val="de-DE" w:eastAsia="fr-FR"/>
        </w:rPr>
        <w:t>3118 Offiziere, 47.217 Mannschaften, Summe 50.335</w:t>
      </w:r>
    </w:p>
    <w:p w:rsidR="00404B83" w:rsidRPr="003513DA"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sz w:val="20"/>
          <w:szCs w:val="20"/>
          <w:lang w:val="de-DE" w:eastAsia="fr-FR"/>
        </w:rPr>
      </w:pPr>
      <w:r w:rsidRPr="003B465D">
        <w:rPr>
          <w:rFonts w:ascii="Courier New" w:eastAsia="Times New Roman" w:hAnsi="Courier New" w:cs="Courier New"/>
          <w:b/>
          <w:iCs/>
          <w:sz w:val="20"/>
          <w:szCs w:val="20"/>
          <w:lang w:val="de-DE" w:eastAsia="fr-FR"/>
        </w:rPr>
        <w:t>Verwundet: 11.481 Offiziere, 224.269 Mannschaften, Summe 235.750</w:t>
      </w:r>
    </w:p>
    <w:p w:rsidR="00404B83" w:rsidRPr="003513DA"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sz w:val="20"/>
          <w:szCs w:val="20"/>
          <w:lang w:val="de-DE" w:eastAsia="fr-FR"/>
        </w:rPr>
      </w:pPr>
      <w:r w:rsidRPr="003B465D">
        <w:rPr>
          <w:rFonts w:ascii="Courier New" w:eastAsia="Times New Roman" w:hAnsi="Courier New" w:cs="Courier New"/>
          <w:b/>
          <w:iCs/>
          <w:sz w:val="20"/>
          <w:szCs w:val="20"/>
          <w:lang w:val="de-DE" w:eastAsia="fr-FR"/>
        </w:rPr>
        <w:t xml:space="preserve">Vermisst: </w:t>
      </w:r>
      <w:r>
        <w:rPr>
          <w:rFonts w:ascii="Courier New" w:eastAsia="Times New Roman" w:hAnsi="Courier New" w:cs="Courier New"/>
          <w:b/>
          <w:iCs/>
          <w:sz w:val="20"/>
          <w:szCs w:val="20"/>
          <w:lang w:val="de-DE" w:eastAsia="fr-FR"/>
        </w:rPr>
        <w:t xml:space="preserve"> </w:t>
      </w:r>
      <w:r w:rsidRPr="003B465D">
        <w:rPr>
          <w:rFonts w:ascii="Courier New" w:eastAsia="Times New Roman" w:hAnsi="Courier New" w:cs="Courier New"/>
          <w:b/>
          <w:iCs/>
          <w:sz w:val="20"/>
          <w:szCs w:val="20"/>
          <w:lang w:val="de-DE" w:eastAsia="fr-FR"/>
        </w:rPr>
        <w:t>924 Offiziere, 37.181 Mannschaften, Summe 38.105</w:t>
      </w:r>
    </w:p>
    <w:p w:rsidR="00404B83" w:rsidRPr="003513DA"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sz w:val="20"/>
          <w:szCs w:val="20"/>
          <w:lang w:val="de-DE" w:eastAsia="fr-FR"/>
        </w:rPr>
      </w:pPr>
      <w:r w:rsidRPr="003B465D">
        <w:rPr>
          <w:rFonts w:ascii="Courier New" w:eastAsia="Times New Roman" w:hAnsi="Courier New" w:cs="Courier New"/>
          <w:b/>
          <w:iCs/>
          <w:sz w:val="20"/>
          <w:szCs w:val="20"/>
          <w:lang w:val="de-DE" w:eastAsia="fr-FR"/>
        </w:rPr>
        <w:t>Britischen Gesamtverluste des Zeitraumes liegen bei 324.189.</w:t>
      </w:r>
    </w:p>
    <w:p w:rsidR="00404B83" w:rsidRPr="003513DA" w:rsidRDefault="00404B83" w:rsidP="00675CF0">
      <w:pPr>
        <w:spacing w:after="0" w:line="240" w:lineRule="auto"/>
        <w:ind w:left="1134" w:right="850"/>
        <w:rPr>
          <w:rFonts w:ascii="Times New Roman" w:eastAsia="Times New Roman" w:hAnsi="Times New Roman" w:cs="Times New Roman"/>
          <w:sz w:val="24"/>
          <w:szCs w:val="24"/>
          <w:lang w:val="de-DE" w:eastAsia="fr-FR"/>
        </w:rPr>
      </w:pPr>
      <w:r w:rsidRPr="003513DA">
        <w:rPr>
          <w:rFonts w:ascii="Times New Roman" w:eastAsia="Times New Roman" w:hAnsi="Times New Roman" w:cs="Times New Roman"/>
          <w:i/>
          <w:iCs/>
          <w:sz w:val="24"/>
          <w:szCs w:val="24"/>
          <w:lang w:val="de-DE" w:eastAsia="fr-FR"/>
        </w:rPr>
        <w:t xml:space="preserve">Davon fielen auf das kanadische Kontingent 1052 Verluste, auf das australische Kontingent 843 Verluste, auf das neuseeländische Kontingent 1824 Verluste, auf das neufundländische Kontingent 447 Verluste, auf das südafrikanische Kontingent 301 Verluste, auf das indische Kontingent 385 Verluste, auf das westindische Kontingent 10 Verluste und auf die Royal </w:t>
      </w:r>
      <w:proofErr w:type="spellStart"/>
      <w:r w:rsidRPr="003513DA">
        <w:rPr>
          <w:rFonts w:ascii="Times New Roman" w:eastAsia="Times New Roman" w:hAnsi="Times New Roman" w:cs="Times New Roman"/>
          <w:i/>
          <w:iCs/>
          <w:sz w:val="24"/>
          <w:szCs w:val="24"/>
          <w:lang w:val="de-DE" w:eastAsia="fr-FR"/>
        </w:rPr>
        <w:t>Naval</w:t>
      </w:r>
      <w:proofErr w:type="spellEnd"/>
      <w:r w:rsidRPr="003513DA">
        <w:rPr>
          <w:rFonts w:ascii="Times New Roman" w:eastAsia="Times New Roman" w:hAnsi="Times New Roman" w:cs="Times New Roman"/>
          <w:i/>
          <w:iCs/>
          <w:sz w:val="24"/>
          <w:szCs w:val="24"/>
          <w:lang w:val="de-DE" w:eastAsia="fr-FR"/>
        </w:rPr>
        <w:t xml:space="preserve"> Division 284 Verluste.</w:t>
      </w:r>
    </w:p>
    <w:p w:rsidR="00404B83" w:rsidRPr="003513DA" w:rsidRDefault="00404B83" w:rsidP="00675CF0">
      <w:pPr>
        <w:spacing w:after="0" w:line="240" w:lineRule="auto"/>
        <w:ind w:left="1134" w:right="850"/>
        <w:rPr>
          <w:rFonts w:ascii="Times New Roman" w:eastAsia="Times New Roman" w:hAnsi="Times New Roman" w:cs="Times New Roman"/>
          <w:sz w:val="24"/>
          <w:szCs w:val="24"/>
          <w:lang w:val="de-DE" w:eastAsia="fr-FR"/>
        </w:rPr>
      </w:pPr>
      <w:r w:rsidRPr="003513DA">
        <w:rPr>
          <w:rFonts w:ascii="Times New Roman" w:eastAsia="Times New Roman" w:hAnsi="Times New Roman" w:cs="Times New Roman"/>
          <w:i/>
          <w:iCs/>
          <w:sz w:val="24"/>
          <w:szCs w:val="24"/>
          <w:lang w:val="de-DE" w:eastAsia="fr-FR"/>
        </w:rPr>
        <w:t>Die deutschen Verluste werden im Sanitätsbericht über das deutsche Heer wie folgt angegeben: An der Schlacht war im Zeitraum vom 1. August–10. November 1917 die deutsche 4. Armee beteiligt. Insgesamt wurden 95 verschiedene Divisionen eingesetzt. Die durchschnittliche Ist-Stärke der 4. Armee betrug 609.035 Mann (Zeitraum 20. Mai–10. Dezember 1917).</w:t>
      </w:r>
    </w:p>
    <w:p w:rsidR="00404B83" w:rsidRPr="003513DA"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sz w:val="20"/>
          <w:szCs w:val="20"/>
          <w:lang w:val="de-DE" w:eastAsia="fr-FR"/>
        </w:rPr>
      </w:pPr>
      <w:r w:rsidRPr="003B465D">
        <w:rPr>
          <w:rFonts w:ascii="Courier New" w:eastAsia="Times New Roman" w:hAnsi="Courier New" w:cs="Courier New"/>
          <w:b/>
          <w:i/>
          <w:iCs/>
          <w:sz w:val="20"/>
          <w:szCs w:val="20"/>
          <w:lang w:val="de-DE" w:eastAsia="fr-FR"/>
        </w:rPr>
        <w:t>Erkrankt: 172.318 - Verwundet: 107.836 - Gefallen: 22.170 - Vermisst: 24.334</w:t>
      </w:r>
    </w:p>
    <w:p w:rsidR="0035687A" w:rsidRPr="003513DA" w:rsidRDefault="00404B83" w:rsidP="003568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16"/>
          <w:szCs w:val="16"/>
          <w:lang w:val="de-DE" w:eastAsia="fr-FR"/>
        </w:rPr>
      </w:pPr>
      <w:r w:rsidRPr="003B465D">
        <w:rPr>
          <w:rFonts w:ascii="Courier New" w:eastAsia="Times New Roman" w:hAnsi="Courier New" w:cs="Courier New"/>
          <w:b/>
          <w:i/>
          <w:iCs/>
          <w:sz w:val="20"/>
          <w:szCs w:val="20"/>
          <w:lang w:val="de-DE" w:eastAsia="fr-FR"/>
        </w:rPr>
        <w:t>Deutsche Gesamtverluste: 326.658 Mann, davon 154.340 blutige Verluste.</w:t>
      </w:r>
      <w:r w:rsidR="0035687A" w:rsidRPr="0035687A">
        <w:rPr>
          <w:rFonts w:ascii="Courier New" w:eastAsia="Times New Roman" w:hAnsi="Courier New" w:cs="Courier New"/>
          <w:i/>
          <w:iCs/>
          <w:sz w:val="16"/>
          <w:szCs w:val="16"/>
          <w:lang w:val="de-DE" w:eastAsia="fr-FR"/>
        </w:rPr>
        <w:t xml:space="preserve"> </w:t>
      </w:r>
      <w:r w:rsidR="0035687A" w:rsidRPr="003B465D">
        <w:rPr>
          <w:rFonts w:ascii="Courier New" w:eastAsia="Times New Roman" w:hAnsi="Courier New" w:cs="Courier New"/>
          <w:i/>
          <w:iCs/>
          <w:sz w:val="16"/>
          <w:szCs w:val="16"/>
          <w:lang w:val="de-DE" w:eastAsia="fr-FR"/>
        </w:rPr>
        <w:t xml:space="preserve">(Quelle: </w:t>
      </w:r>
      <w:proofErr w:type="spellStart"/>
      <w:r w:rsidR="0035687A" w:rsidRPr="003B465D">
        <w:rPr>
          <w:rFonts w:ascii="Courier New" w:eastAsia="Times New Roman" w:hAnsi="Courier New" w:cs="Courier New"/>
          <w:i/>
          <w:iCs/>
          <w:sz w:val="16"/>
          <w:szCs w:val="16"/>
          <w:lang w:val="de-DE" w:eastAsia="fr-FR"/>
        </w:rPr>
        <w:t>Wikipedia</w:t>
      </w:r>
      <w:proofErr w:type="spellEnd"/>
      <w:r w:rsidR="0035687A" w:rsidRPr="003B465D">
        <w:rPr>
          <w:rFonts w:ascii="Courier New" w:eastAsia="Times New Roman" w:hAnsi="Courier New" w:cs="Courier New"/>
          <w:i/>
          <w:iCs/>
          <w:sz w:val="16"/>
          <w:szCs w:val="16"/>
          <w:lang w:val="de-DE" w:eastAsia="fr-FR"/>
        </w:rPr>
        <w:t>)</w:t>
      </w:r>
    </w:p>
    <w:p w:rsidR="00404B83" w:rsidRPr="003513DA"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sz w:val="20"/>
          <w:szCs w:val="20"/>
          <w:lang w:val="de-DE" w:eastAsia="fr-FR"/>
        </w:rPr>
      </w:pPr>
    </w:p>
    <w:p w:rsidR="0035687A" w:rsidRDefault="0035687A"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bCs/>
          <w:color w:val="333333"/>
          <w:sz w:val="48"/>
          <w:lang w:val="de-DE" w:eastAsia="fr-FR"/>
        </w:rPr>
      </w:pPr>
    </w:p>
    <w:p w:rsidR="0035687A" w:rsidRDefault="0035687A"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bCs/>
          <w:color w:val="333333"/>
          <w:sz w:val="48"/>
          <w:lang w:val="de-DE" w:eastAsia="fr-FR"/>
        </w:rPr>
      </w:pPr>
    </w:p>
    <w:p w:rsidR="0035687A" w:rsidRDefault="0035687A"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b/>
          <w:bCs/>
          <w:color w:val="333333"/>
          <w:sz w:val="48"/>
          <w:lang w:val="de-DE" w:eastAsia="fr-FR"/>
        </w:rPr>
      </w:pPr>
    </w:p>
    <w:p w:rsidR="008C338A" w:rsidRPr="008C338A" w:rsidRDefault="00404B83" w:rsidP="008C3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right="850"/>
        <w:jc w:val="center"/>
        <w:rPr>
          <w:rFonts w:ascii="Forte" w:eastAsia="Times New Roman" w:hAnsi="Forte" w:cs="Courier New"/>
          <w:b/>
          <w:bCs/>
          <w:color w:val="FF0000"/>
          <w:sz w:val="48"/>
          <w:lang w:val="de-DE" w:eastAsia="fr-FR"/>
        </w:rPr>
      </w:pPr>
      <w:r w:rsidRPr="008C338A">
        <w:rPr>
          <w:rFonts w:ascii="Forte" w:eastAsia="Times New Roman" w:hAnsi="Forte" w:cs="Courier New"/>
          <w:b/>
          <w:bCs/>
          <w:color w:val="FF0000"/>
          <w:sz w:val="48"/>
          <w:lang w:val="de-DE" w:eastAsia="fr-FR"/>
        </w:rPr>
        <w:t>Wo sind die Zahlen über die zivilen Opfer ?</w:t>
      </w:r>
    </w:p>
    <w:p w:rsidR="00404B83" w:rsidRPr="008C338A" w:rsidRDefault="00404B83" w:rsidP="008C3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right="850"/>
        <w:jc w:val="center"/>
        <w:rPr>
          <w:rFonts w:ascii="Forte" w:eastAsia="Times New Roman" w:hAnsi="Forte" w:cs="Courier New"/>
          <w:b/>
          <w:bCs/>
          <w:color w:val="FF0000"/>
          <w:sz w:val="48"/>
          <w:lang w:val="de-DE" w:eastAsia="fr-FR"/>
        </w:rPr>
      </w:pPr>
      <w:r w:rsidRPr="008C338A">
        <w:rPr>
          <w:rFonts w:ascii="Forte" w:eastAsia="Times New Roman" w:hAnsi="Forte" w:cs="Courier New"/>
          <w:b/>
          <w:bCs/>
          <w:color w:val="FF0000"/>
          <w:sz w:val="24"/>
          <w:szCs w:val="24"/>
          <w:lang w:val="de-DE" w:eastAsia="fr-FR"/>
        </w:rPr>
        <w:t xml:space="preserve"> </w:t>
      </w:r>
      <w:r w:rsidRPr="008C338A">
        <w:rPr>
          <w:rFonts w:ascii="Forte" w:eastAsia="Times New Roman" w:hAnsi="Forte" w:cs="Courier New"/>
          <w:b/>
          <w:bCs/>
          <w:color w:val="FF0000"/>
          <w:sz w:val="24"/>
          <w:szCs w:val="24"/>
          <w:lang w:val="de-DE" w:eastAsia="fr-FR"/>
        </w:rPr>
        <w:br/>
      </w:r>
      <w:r w:rsidRPr="008C338A">
        <w:rPr>
          <w:rFonts w:ascii="Forte" w:eastAsia="Times New Roman" w:hAnsi="Forte" w:cs="Courier New"/>
          <w:b/>
          <w:bCs/>
          <w:color w:val="FF0000"/>
          <w:sz w:val="48"/>
          <w:lang w:val="de-DE" w:eastAsia="fr-FR"/>
        </w:rPr>
        <w:t>Konnten sie noch fliehen?</w:t>
      </w:r>
    </w:p>
    <w:p w:rsidR="008C338A" w:rsidRPr="008C338A" w:rsidRDefault="008C338A" w:rsidP="008C3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right="850"/>
        <w:jc w:val="center"/>
        <w:rPr>
          <w:rFonts w:ascii="Forte" w:eastAsia="Times New Roman" w:hAnsi="Forte" w:cs="Courier New"/>
          <w:color w:val="FF0000"/>
          <w:sz w:val="20"/>
          <w:szCs w:val="20"/>
          <w:lang w:val="de-DE" w:eastAsia="fr-FR"/>
        </w:rPr>
      </w:pPr>
    </w:p>
    <w:p w:rsidR="008C338A" w:rsidRDefault="00404B83" w:rsidP="008C3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850" w:right="850"/>
        <w:jc w:val="center"/>
        <w:rPr>
          <w:rFonts w:ascii="Forte" w:eastAsia="Times New Roman" w:hAnsi="Forte" w:cs="Courier New"/>
          <w:b/>
          <w:bCs/>
          <w:color w:val="FF0000"/>
          <w:sz w:val="48"/>
          <w:lang w:val="de-DE" w:eastAsia="fr-FR"/>
        </w:rPr>
      </w:pPr>
      <w:r w:rsidRPr="008C338A">
        <w:rPr>
          <w:rFonts w:ascii="Forte" w:eastAsia="Times New Roman" w:hAnsi="Forte" w:cs="Courier New"/>
          <w:b/>
          <w:bCs/>
          <w:color w:val="FF0000"/>
          <w:sz w:val="48"/>
          <w:lang w:val="de-DE" w:eastAsia="fr-FR"/>
        </w:rPr>
        <w:t xml:space="preserve">Oder waren sie eh schon </w:t>
      </w:r>
    </w:p>
    <w:p w:rsidR="008C338A" w:rsidRPr="008C338A" w:rsidRDefault="00404B83" w:rsidP="008C3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850" w:right="850"/>
        <w:jc w:val="center"/>
        <w:rPr>
          <w:rFonts w:ascii="Forte" w:eastAsia="Times New Roman" w:hAnsi="Forte" w:cs="Courier New"/>
          <w:b/>
          <w:bCs/>
          <w:color w:val="FF0000"/>
          <w:sz w:val="48"/>
          <w:lang w:val="de-DE" w:eastAsia="fr-FR"/>
        </w:rPr>
      </w:pPr>
      <w:r w:rsidRPr="008C338A">
        <w:rPr>
          <w:rFonts w:ascii="Forte" w:eastAsia="Times New Roman" w:hAnsi="Forte" w:cs="Courier New"/>
          <w:b/>
          <w:bCs/>
          <w:color w:val="FF0000"/>
          <w:sz w:val="48"/>
          <w:lang w:val="de-DE" w:eastAsia="fr-FR"/>
        </w:rPr>
        <w:t>alle tot ?</w:t>
      </w:r>
    </w:p>
    <w:p w:rsidR="00404B83" w:rsidRDefault="00404B83" w:rsidP="008C3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850" w:right="850"/>
        <w:jc w:val="center"/>
        <w:rPr>
          <w:rFonts w:ascii="Courier New" w:eastAsia="Times New Roman" w:hAnsi="Courier New" w:cs="Courier New"/>
          <w:b/>
          <w:bCs/>
          <w:sz w:val="48"/>
          <w:lang w:val="de-DE" w:eastAsia="fr-FR"/>
        </w:rPr>
      </w:pPr>
      <w:r w:rsidRPr="003513DA">
        <w:rPr>
          <w:rFonts w:ascii="Courier New" w:eastAsia="Times New Roman" w:hAnsi="Courier New" w:cs="Courier New"/>
          <w:b/>
          <w:bCs/>
          <w:sz w:val="48"/>
          <w:szCs w:val="48"/>
          <w:lang w:val="de-DE" w:eastAsia="fr-FR"/>
        </w:rPr>
        <w:br/>
      </w:r>
      <w:r w:rsidR="008C338A" w:rsidRPr="008C338A">
        <w:rPr>
          <w:rFonts w:ascii="Courier New" w:eastAsia="Times New Roman" w:hAnsi="Courier New" w:cs="Courier New"/>
          <w:b/>
          <w:bCs/>
          <w:noProof/>
          <w:sz w:val="48"/>
          <w:lang w:eastAsia="fr-FR"/>
        </w:rPr>
        <w:drawing>
          <wp:inline distT="0" distB="0" distL="0" distR="0">
            <wp:extent cx="4097820" cy="2854518"/>
            <wp:effectExtent l="19050" t="0" r="0" b="0"/>
            <wp:docPr id="16" name="Image 6" descr="http://image1-cdn.n24.de/image/2673020/2/large16x9/rkt/sonderschau-zum-dreissigjaehrigen-krieg-image--1-_580x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1-cdn.n24.de/image/2673020/2/large16x9/rkt/sonderschau-zum-dreissigjaehrigen-krieg-image--1-_580x325.jpg"/>
                    <pic:cNvPicPr>
                      <a:picLocks noChangeAspect="1" noChangeArrowheads="1"/>
                    </pic:cNvPicPr>
                  </pic:nvPicPr>
                  <pic:blipFill>
                    <a:blip r:embed="rId63" cstate="print"/>
                    <a:srcRect/>
                    <a:stretch>
                      <a:fillRect/>
                    </a:stretch>
                  </pic:blipFill>
                  <pic:spPr bwMode="auto">
                    <a:xfrm>
                      <a:off x="0" y="0"/>
                      <a:ext cx="4097025" cy="2853964"/>
                    </a:xfrm>
                    <a:prstGeom prst="rect">
                      <a:avLst/>
                    </a:prstGeom>
                    <a:noFill/>
                    <a:ln w="9525">
                      <a:noFill/>
                      <a:miter lim="800000"/>
                      <a:headEnd/>
                      <a:tailEnd/>
                    </a:ln>
                  </pic:spPr>
                </pic:pic>
              </a:graphicData>
            </a:graphic>
          </wp:inline>
        </w:drawing>
      </w:r>
    </w:p>
    <w:p w:rsidR="00404B83" w:rsidRPr="008C338A"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18"/>
          <w:szCs w:val="18"/>
          <w:lang w:val="de-DE" w:eastAsia="fr-FR"/>
        </w:rPr>
      </w:pPr>
      <w:r w:rsidRPr="008C338A">
        <w:rPr>
          <w:rFonts w:ascii="Courier New" w:eastAsia="Times New Roman" w:hAnsi="Courier New" w:cs="Courier New"/>
          <w:b/>
          <w:bCs/>
          <w:sz w:val="18"/>
          <w:szCs w:val="18"/>
          <w:lang w:val="de-DE" w:eastAsia="fr-FR"/>
        </w:rPr>
        <w:t>Flugblatt aus der Zeit des 30-jährigen Krieges (1618-1648)</w:t>
      </w:r>
      <w:r w:rsidRPr="008C338A">
        <w:rPr>
          <w:rFonts w:ascii="Courier New" w:eastAsia="Times New Roman" w:hAnsi="Courier New" w:cs="Courier New"/>
          <w:sz w:val="18"/>
          <w:szCs w:val="18"/>
          <w:lang w:val="de-DE" w:eastAsia="fr-FR"/>
        </w:rPr>
        <w:t xml:space="preserve">                                                                                  </w:t>
      </w:r>
    </w:p>
    <w:p w:rsidR="00404B83" w:rsidRPr="003513DA"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0"/>
          <w:szCs w:val="20"/>
          <w:lang w:val="de-DE" w:eastAsia="fr-FR"/>
        </w:rPr>
      </w:pPr>
      <w:r w:rsidRPr="003513DA">
        <w:rPr>
          <w:rFonts w:ascii="Courier New" w:eastAsia="Times New Roman" w:hAnsi="Courier New" w:cs="Courier New"/>
          <w:i/>
          <w:iCs/>
          <w:sz w:val="24"/>
          <w:lang w:val="de-DE" w:eastAsia="fr-FR"/>
        </w:rPr>
        <w:t xml:space="preserve">                                       </w:t>
      </w:r>
    </w:p>
    <w:p w:rsidR="00404B83" w:rsidRPr="003513DA"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0"/>
          <w:szCs w:val="20"/>
          <w:lang w:val="de-DE" w:eastAsia="fr-FR"/>
        </w:rPr>
      </w:pPr>
      <w:r w:rsidRPr="003513DA">
        <w:rPr>
          <w:rFonts w:ascii="Courier New" w:eastAsia="Times New Roman" w:hAnsi="Courier New" w:cs="Courier New"/>
          <w:i/>
          <w:iCs/>
          <w:sz w:val="24"/>
          <w:lang w:val="de-DE" w:eastAsia="fr-FR"/>
        </w:rPr>
        <w:t xml:space="preserve">  </w:t>
      </w:r>
    </w:p>
    <w:p w:rsidR="008C338A" w:rsidRDefault="008C338A"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jc w:val="center"/>
        <w:rPr>
          <w:rFonts w:ascii="Courier New" w:eastAsia="Times New Roman" w:hAnsi="Courier New" w:cs="Courier New"/>
          <w:b/>
          <w:bCs/>
          <w:color w:val="FF0000"/>
          <w:sz w:val="72"/>
          <w:u w:val="single"/>
          <w:lang w:val="de-DE" w:eastAsia="fr-FR"/>
        </w:rPr>
      </w:pPr>
    </w:p>
    <w:p w:rsidR="008C338A" w:rsidRPr="009D7E43" w:rsidRDefault="008C338A" w:rsidP="008C338A">
      <w:pPr>
        <w:spacing w:after="0" w:line="240" w:lineRule="auto"/>
        <w:ind w:left="1134" w:right="850"/>
        <w:jc w:val="right"/>
        <w:rPr>
          <w:rFonts w:ascii="Times New Roman" w:eastAsia="Times New Roman" w:hAnsi="Times New Roman" w:cs="Times New Roman"/>
          <w:b/>
          <w:iCs/>
          <w:color w:val="1D1B11" w:themeColor="background2" w:themeShade="1A"/>
          <w:sz w:val="28"/>
          <w:szCs w:val="28"/>
          <w:bdr w:val="single" w:sz="4" w:space="0" w:color="auto"/>
          <w:lang w:val="de-DE" w:eastAsia="fr-FR"/>
        </w:rPr>
      </w:pPr>
      <w:r>
        <w:rPr>
          <w:rFonts w:ascii="Times New Roman" w:eastAsia="Times New Roman" w:hAnsi="Times New Roman" w:cs="Times New Roman"/>
          <w:b/>
          <w:iCs/>
          <w:color w:val="1D1B11" w:themeColor="background2" w:themeShade="1A"/>
          <w:sz w:val="28"/>
          <w:szCs w:val="28"/>
          <w:bdr w:val="single" w:sz="4" w:space="0" w:color="auto"/>
          <w:lang w:val="de-DE" w:eastAsia="fr-FR"/>
        </w:rPr>
        <w:lastRenderedPageBreak/>
        <w:t>14</w:t>
      </w:r>
    </w:p>
    <w:p w:rsidR="008C338A"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jc w:val="center"/>
        <w:rPr>
          <w:rFonts w:ascii="Courier New" w:eastAsia="Times New Roman" w:hAnsi="Courier New" w:cs="Courier New"/>
          <w:b/>
          <w:bCs/>
          <w:color w:val="FF0000"/>
          <w:sz w:val="72"/>
          <w:u w:val="single"/>
          <w:lang w:val="de-DE" w:eastAsia="fr-FR"/>
        </w:rPr>
      </w:pPr>
      <w:r w:rsidRPr="003513DA">
        <w:rPr>
          <w:rFonts w:ascii="Courier New" w:eastAsia="Times New Roman" w:hAnsi="Courier New" w:cs="Courier New"/>
          <w:b/>
          <w:bCs/>
          <w:color w:val="FF0000"/>
          <w:sz w:val="72"/>
          <w:u w:val="single"/>
          <w:lang w:val="de-DE" w:eastAsia="fr-FR"/>
        </w:rPr>
        <w:t>SCHLACHTEN</w:t>
      </w:r>
    </w:p>
    <w:p w:rsidR="00404B83"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jc w:val="center"/>
        <w:rPr>
          <w:rFonts w:ascii="Courier New" w:eastAsia="Times New Roman" w:hAnsi="Courier New" w:cs="Courier New"/>
          <w:b/>
          <w:bCs/>
          <w:color w:val="FF0000"/>
          <w:sz w:val="72"/>
          <w:u w:val="single"/>
          <w:lang w:val="de-DE" w:eastAsia="fr-FR"/>
        </w:rPr>
      </w:pPr>
      <w:r w:rsidRPr="003513DA">
        <w:rPr>
          <w:rFonts w:ascii="Courier New" w:eastAsia="Times New Roman" w:hAnsi="Courier New" w:cs="Courier New"/>
          <w:b/>
          <w:bCs/>
          <w:color w:val="FF0000"/>
          <w:sz w:val="72"/>
          <w:u w:val="single"/>
          <w:lang w:val="de-DE" w:eastAsia="fr-FR"/>
        </w:rPr>
        <w:t>BUMMLER</w:t>
      </w:r>
    </w:p>
    <w:p w:rsidR="008C338A" w:rsidRPr="003513DA" w:rsidRDefault="008C338A"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jc w:val="center"/>
        <w:rPr>
          <w:rFonts w:ascii="Courier New" w:eastAsia="Times New Roman" w:hAnsi="Courier New" w:cs="Courier New"/>
          <w:sz w:val="20"/>
          <w:szCs w:val="20"/>
          <w:lang w:val="de-DE" w:eastAsia="fr-FR"/>
        </w:rPr>
      </w:pPr>
    </w:p>
    <w:p w:rsidR="00404B83" w:rsidRPr="003513DA"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0"/>
          <w:szCs w:val="20"/>
          <w:lang w:val="de-DE" w:eastAsia="fr-FR"/>
        </w:rPr>
      </w:pPr>
      <w:r w:rsidRPr="003513DA">
        <w:rPr>
          <w:rFonts w:ascii="Courier New" w:eastAsia="Times New Roman" w:hAnsi="Courier New" w:cs="Courier New"/>
          <w:b/>
          <w:bCs/>
          <w:sz w:val="20"/>
          <w:szCs w:val="20"/>
          <w:lang w:val="de-DE" w:eastAsia="fr-FR"/>
        </w:rPr>
        <w:t> </w:t>
      </w:r>
    </w:p>
    <w:p w:rsidR="008C338A" w:rsidRDefault="00404B83" w:rsidP="008C338A">
      <w:pPr>
        <w:spacing w:after="0" w:line="240" w:lineRule="auto"/>
        <w:ind w:left="1134" w:right="850"/>
        <w:jc w:val="both"/>
        <w:rPr>
          <w:rFonts w:ascii="Book Antiqua" w:eastAsia="Times New Roman" w:hAnsi="Book Antiqua" w:cs="Times New Roman"/>
          <w:b/>
          <w:sz w:val="28"/>
          <w:szCs w:val="28"/>
          <w:lang w:val="de-DE" w:eastAsia="fr-FR"/>
        </w:rPr>
      </w:pPr>
      <w:r w:rsidRPr="008C338A">
        <w:rPr>
          <w:rFonts w:ascii="Book Antiqua" w:eastAsia="Times New Roman" w:hAnsi="Book Antiqua" w:cs="Times New Roman"/>
          <w:b/>
          <w:bCs/>
          <w:sz w:val="28"/>
          <w:szCs w:val="28"/>
          <w:lang w:val="de-DE" w:eastAsia="fr-FR"/>
        </w:rPr>
        <w:t>Stefan Zweig</w:t>
      </w:r>
      <w:r w:rsidRPr="008C338A">
        <w:rPr>
          <w:rFonts w:ascii="Book Antiqua" w:eastAsia="Times New Roman" w:hAnsi="Book Antiqua" w:cs="Times New Roman"/>
          <w:b/>
          <w:sz w:val="28"/>
          <w:szCs w:val="28"/>
          <w:lang w:val="de-DE" w:eastAsia="fr-FR"/>
        </w:rPr>
        <w:t xml:space="preserve"> vom österreichischen Militärdienst befreit, besucht 1928, also elf Jahre später, YPERN in Flandern und schreibt: </w:t>
      </w:r>
    </w:p>
    <w:p w:rsidR="008C338A" w:rsidRDefault="00404B83" w:rsidP="008C338A">
      <w:pPr>
        <w:spacing w:after="0" w:line="240" w:lineRule="auto"/>
        <w:ind w:left="1134" w:right="850"/>
        <w:jc w:val="both"/>
        <w:rPr>
          <w:rFonts w:ascii="Book Antiqua" w:eastAsia="Times New Roman" w:hAnsi="Book Antiqua" w:cs="Times New Roman"/>
          <w:b/>
          <w:sz w:val="28"/>
          <w:szCs w:val="28"/>
          <w:lang w:val="de-DE" w:eastAsia="fr-FR"/>
        </w:rPr>
      </w:pPr>
      <w:r w:rsidRPr="008C338A">
        <w:rPr>
          <w:rFonts w:ascii="Book Antiqua" w:eastAsia="Times New Roman" w:hAnsi="Book Antiqua" w:cs="Times New Roman"/>
          <w:b/>
          <w:sz w:val="28"/>
          <w:szCs w:val="28"/>
          <w:lang w:val="de-DE" w:eastAsia="fr-FR"/>
        </w:rPr>
        <w:t xml:space="preserve">" Jetzt flammt der Name </w:t>
      </w:r>
      <w:proofErr w:type="spellStart"/>
      <w:r w:rsidRPr="008C338A">
        <w:rPr>
          <w:rFonts w:ascii="Book Antiqua" w:eastAsia="Times New Roman" w:hAnsi="Book Antiqua" w:cs="Times New Roman"/>
          <w:b/>
          <w:sz w:val="28"/>
          <w:szCs w:val="28"/>
          <w:lang w:val="de-DE" w:eastAsia="fr-FR"/>
        </w:rPr>
        <w:t>Ypern</w:t>
      </w:r>
      <w:proofErr w:type="spellEnd"/>
      <w:r w:rsidRPr="008C338A">
        <w:rPr>
          <w:rFonts w:ascii="Book Antiqua" w:eastAsia="Times New Roman" w:hAnsi="Book Antiqua" w:cs="Times New Roman"/>
          <w:b/>
          <w:sz w:val="28"/>
          <w:szCs w:val="28"/>
          <w:lang w:val="de-DE" w:eastAsia="fr-FR"/>
        </w:rPr>
        <w:t>, der »</w:t>
      </w:r>
      <w:proofErr w:type="spellStart"/>
      <w:r w:rsidRPr="008C338A">
        <w:rPr>
          <w:rFonts w:ascii="Book Antiqua" w:eastAsia="Times New Roman" w:hAnsi="Book Antiqua" w:cs="Times New Roman"/>
          <w:b/>
          <w:sz w:val="28"/>
          <w:szCs w:val="28"/>
          <w:lang w:val="de-DE" w:eastAsia="fr-FR"/>
        </w:rPr>
        <w:t>ville</w:t>
      </w:r>
      <w:proofErr w:type="spellEnd"/>
      <w:r w:rsidRPr="008C338A">
        <w:rPr>
          <w:rFonts w:ascii="Book Antiqua" w:eastAsia="Times New Roman" w:hAnsi="Book Antiqua" w:cs="Times New Roman"/>
          <w:b/>
          <w:sz w:val="28"/>
          <w:szCs w:val="28"/>
          <w:lang w:val="de-DE" w:eastAsia="fr-FR"/>
        </w:rPr>
        <w:t xml:space="preserve"> </w:t>
      </w:r>
      <w:proofErr w:type="spellStart"/>
      <w:r w:rsidRPr="008C338A">
        <w:rPr>
          <w:rFonts w:ascii="Book Antiqua" w:eastAsia="Times New Roman" w:hAnsi="Book Antiqua" w:cs="Times New Roman"/>
          <w:b/>
          <w:sz w:val="28"/>
          <w:szCs w:val="28"/>
          <w:lang w:val="de-DE" w:eastAsia="fr-FR"/>
        </w:rPr>
        <w:t>martyre</w:t>
      </w:r>
      <w:proofErr w:type="spellEnd"/>
      <w:r w:rsidRPr="008C338A">
        <w:rPr>
          <w:rFonts w:ascii="Book Antiqua" w:eastAsia="Times New Roman" w:hAnsi="Book Antiqua" w:cs="Times New Roman"/>
          <w:b/>
          <w:sz w:val="28"/>
          <w:szCs w:val="28"/>
          <w:lang w:val="de-DE" w:eastAsia="fr-FR"/>
        </w:rPr>
        <w:t xml:space="preserve">«, auf allen Plakaten von Lille bis Ostende, von Ostende bis Antwerpen und weit ins Holländische hinein: </w:t>
      </w:r>
    </w:p>
    <w:p w:rsidR="00404B83" w:rsidRPr="008C338A" w:rsidRDefault="00404B83" w:rsidP="008C338A">
      <w:pPr>
        <w:spacing w:after="0" w:line="240" w:lineRule="auto"/>
        <w:ind w:left="1134" w:right="850"/>
        <w:jc w:val="both"/>
        <w:rPr>
          <w:rFonts w:ascii="Book Antiqua" w:eastAsia="Times New Roman" w:hAnsi="Book Antiqua" w:cs="Times New Roman"/>
          <w:b/>
          <w:sz w:val="28"/>
          <w:szCs w:val="28"/>
          <w:lang w:val="de-DE" w:eastAsia="fr-FR"/>
        </w:rPr>
      </w:pPr>
      <w:r w:rsidRPr="008C338A">
        <w:rPr>
          <w:rFonts w:ascii="Book Antiqua" w:eastAsia="Times New Roman" w:hAnsi="Book Antiqua" w:cs="Times New Roman"/>
          <w:b/>
          <w:sz w:val="28"/>
          <w:szCs w:val="28"/>
          <w:lang w:val="de-DE" w:eastAsia="fr-FR"/>
        </w:rPr>
        <w:t xml:space="preserve">Gesellschaftsreisen, Automobilexkursionen, Separattouren überschreien sich in Angeboten, täglich sausen zehntausend Menschen (und vielleicht mehr!) für ein paar Stunden herüber: </w:t>
      </w:r>
      <w:proofErr w:type="spellStart"/>
      <w:r w:rsidRPr="008C338A">
        <w:rPr>
          <w:rFonts w:ascii="Book Antiqua" w:eastAsia="Times New Roman" w:hAnsi="Book Antiqua" w:cs="Times New Roman"/>
          <w:b/>
          <w:sz w:val="28"/>
          <w:szCs w:val="28"/>
          <w:lang w:val="de-DE" w:eastAsia="fr-FR"/>
        </w:rPr>
        <w:t>Ypern</w:t>
      </w:r>
      <w:proofErr w:type="spellEnd"/>
      <w:r w:rsidRPr="008C338A">
        <w:rPr>
          <w:rFonts w:ascii="Book Antiqua" w:eastAsia="Times New Roman" w:hAnsi="Book Antiqua" w:cs="Times New Roman"/>
          <w:b/>
          <w:sz w:val="28"/>
          <w:szCs w:val="28"/>
          <w:lang w:val="de-DE" w:eastAsia="fr-FR"/>
        </w:rPr>
        <w:t xml:space="preserve"> ist die </w:t>
      </w:r>
      <w:proofErr w:type="spellStart"/>
      <w:r w:rsidRPr="008C338A">
        <w:rPr>
          <w:rFonts w:ascii="Book Antiqua" w:eastAsia="Times New Roman" w:hAnsi="Book Antiqua" w:cs="Times New Roman"/>
          <w:b/>
          <w:sz w:val="28"/>
          <w:szCs w:val="28"/>
          <w:lang w:val="de-DE" w:eastAsia="fr-FR"/>
        </w:rPr>
        <w:t>great</w:t>
      </w:r>
      <w:proofErr w:type="spellEnd"/>
      <w:r w:rsidRPr="008C338A">
        <w:rPr>
          <w:rFonts w:ascii="Book Antiqua" w:eastAsia="Times New Roman" w:hAnsi="Book Antiqua" w:cs="Times New Roman"/>
          <w:b/>
          <w:sz w:val="28"/>
          <w:szCs w:val="28"/>
          <w:lang w:val="de-DE" w:eastAsia="fr-FR"/>
        </w:rPr>
        <w:t xml:space="preserve"> </w:t>
      </w:r>
      <w:proofErr w:type="spellStart"/>
      <w:r w:rsidRPr="008C338A">
        <w:rPr>
          <w:rFonts w:ascii="Book Antiqua" w:eastAsia="Times New Roman" w:hAnsi="Book Antiqua" w:cs="Times New Roman"/>
          <w:b/>
          <w:sz w:val="28"/>
          <w:szCs w:val="28"/>
          <w:lang w:val="de-DE" w:eastAsia="fr-FR"/>
        </w:rPr>
        <w:t>show</w:t>
      </w:r>
      <w:proofErr w:type="spellEnd"/>
      <w:r w:rsidRPr="008C338A">
        <w:rPr>
          <w:rFonts w:ascii="Book Antiqua" w:eastAsia="Times New Roman" w:hAnsi="Book Antiqua" w:cs="Times New Roman"/>
          <w:b/>
          <w:sz w:val="28"/>
          <w:szCs w:val="28"/>
          <w:lang w:val="de-DE" w:eastAsia="fr-FR"/>
        </w:rPr>
        <w:t xml:space="preserve"> Belgiens geworden, eine schon gefährliche Konkurrenz für Waterloo, ein </w:t>
      </w:r>
      <w:proofErr w:type="spellStart"/>
      <w:r w:rsidRPr="008C338A">
        <w:rPr>
          <w:rFonts w:ascii="Book Antiqua" w:eastAsia="Times New Roman" w:hAnsi="Book Antiqua" w:cs="Times New Roman"/>
          <w:b/>
          <w:sz w:val="32"/>
          <w:szCs w:val="32"/>
          <w:u w:val="single"/>
          <w:lang w:val="de-DE" w:eastAsia="fr-FR"/>
        </w:rPr>
        <w:t>Man</w:t>
      </w:r>
      <w:proofErr w:type="spellEnd"/>
      <w:r w:rsidRPr="008C338A">
        <w:rPr>
          <w:rFonts w:ascii="Book Antiqua" w:eastAsia="Times New Roman" w:hAnsi="Book Antiqua" w:cs="Times New Roman"/>
          <w:b/>
          <w:sz w:val="32"/>
          <w:szCs w:val="32"/>
          <w:u w:val="single"/>
          <w:lang w:val="de-DE" w:eastAsia="fr-FR"/>
        </w:rPr>
        <w:t>-</w:t>
      </w:r>
      <w:proofErr w:type="spellStart"/>
      <w:r w:rsidRPr="008C338A">
        <w:rPr>
          <w:rFonts w:ascii="Book Antiqua" w:eastAsia="Times New Roman" w:hAnsi="Book Antiqua" w:cs="Times New Roman"/>
          <w:b/>
          <w:sz w:val="32"/>
          <w:szCs w:val="32"/>
          <w:u w:val="single"/>
          <w:lang w:val="de-DE" w:eastAsia="fr-FR"/>
        </w:rPr>
        <w:t>muß</w:t>
      </w:r>
      <w:proofErr w:type="spellEnd"/>
      <w:r w:rsidRPr="008C338A">
        <w:rPr>
          <w:rFonts w:ascii="Book Antiqua" w:eastAsia="Times New Roman" w:hAnsi="Book Antiqua" w:cs="Times New Roman"/>
          <w:b/>
          <w:sz w:val="32"/>
          <w:szCs w:val="32"/>
          <w:u w:val="single"/>
          <w:lang w:val="de-DE" w:eastAsia="fr-FR"/>
        </w:rPr>
        <w:t>-es-gesehen-Haben</w:t>
      </w:r>
      <w:r w:rsidRPr="008C338A">
        <w:rPr>
          <w:rFonts w:ascii="Book Antiqua" w:eastAsia="Times New Roman" w:hAnsi="Book Antiqua" w:cs="Times New Roman"/>
          <w:b/>
          <w:sz w:val="28"/>
          <w:szCs w:val="28"/>
          <w:lang w:val="de-DE" w:eastAsia="fr-FR"/>
        </w:rPr>
        <w:t xml:space="preserve"> aller Touristen. Widerstand regt sich als erstes Gefühl, solchem Wirbel nachträglicher Schlachtenbummler sich einzudrängen. Aber Verantwortung mahnt, nichts zu übersehen, was die Geschichte unserer Zeit sinnlich verlebendigt; nur wenn wir uns stark und </w:t>
      </w:r>
      <w:proofErr w:type="spellStart"/>
      <w:r w:rsidRPr="008C338A">
        <w:rPr>
          <w:rFonts w:ascii="Book Antiqua" w:eastAsia="Times New Roman" w:hAnsi="Book Antiqua" w:cs="Times New Roman"/>
          <w:b/>
          <w:sz w:val="28"/>
          <w:szCs w:val="28"/>
          <w:lang w:val="de-DE" w:eastAsia="fr-FR"/>
        </w:rPr>
        <w:t>bewußt</w:t>
      </w:r>
      <w:proofErr w:type="spellEnd"/>
      <w:r w:rsidRPr="008C338A">
        <w:rPr>
          <w:rFonts w:ascii="Book Antiqua" w:eastAsia="Times New Roman" w:hAnsi="Book Antiqua" w:cs="Times New Roman"/>
          <w:b/>
          <w:sz w:val="28"/>
          <w:szCs w:val="28"/>
          <w:lang w:val="de-DE" w:eastAsia="fr-FR"/>
        </w:rPr>
        <w:t xml:space="preserve"> orientieren, werden wir der furchtbaren Vergangenheit und damit der Zukunft gerecht.</w:t>
      </w:r>
    </w:p>
    <w:p w:rsidR="00404B83" w:rsidRPr="003513DA" w:rsidRDefault="00404B83" w:rsidP="00675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850"/>
        <w:rPr>
          <w:rFonts w:ascii="Courier New" w:eastAsia="Times New Roman" w:hAnsi="Courier New" w:cs="Courier New"/>
          <w:sz w:val="20"/>
          <w:szCs w:val="20"/>
          <w:lang w:val="de-DE" w:eastAsia="fr-FR"/>
        </w:rPr>
      </w:pPr>
      <w:r w:rsidRPr="003513DA">
        <w:rPr>
          <w:rFonts w:ascii="Courier New" w:eastAsia="Times New Roman" w:hAnsi="Courier New" w:cs="Courier New"/>
          <w:sz w:val="20"/>
          <w:szCs w:val="20"/>
          <w:lang w:val="de-DE" w:eastAsia="fr-FR"/>
        </w:rPr>
        <w:t> </w:t>
      </w:r>
    </w:p>
    <w:p w:rsidR="008C338A" w:rsidRDefault="008C338A" w:rsidP="00675CF0">
      <w:pPr>
        <w:spacing w:after="0" w:line="240" w:lineRule="auto"/>
        <w:ind w:left="1134" w:right="850"/>
        <w:jc w:val="center"/>
        <w:rPr>
          <w:rFonts w:ascii="Times New Roman" w:eastAsia="Times New Roman" w:hAnsi="Times New Roman" w:cs="Times New Roman"/>
          <w:b/>
          <w:bCs/>
          <w:color w:val="FF0000"/>
          <w:sz w:val="32"/>
          <w:szCs w:val="32"/>
          <w:lang w:val="de-DE" w:eastAsia="fr-FR"/>
        </w:rPr>
      </w:pPr>
    </w:p>
    <w:p w:rsidR="008C338A" w:rsidRDefault="008C338A" w:rsidP="00675CF0">
      <w:pPr>
        <w:spacing w:after="0" w:line="240" w:lineRule="auto"/>
        <w:ind w:left="1134" w:right="850"/>
        <w:jc w:val="center"/>
        <w:rPr>
          <w:rFonts w:ascii="Times New Roman" w:eastAsia="Times New Roman" w:hAnsi="Times New Roman" w:cs="Times New Roman"/>
          <w:b/>
          <w:bCs/>
          <w:color w:val="FF0000"/>
          <w:sz w:val="32"/>
          <w:szCs w:val="32"/>
          <w:lang w:val="de-DE" w:eastAsia="fr-FR"/>
        </w:rPr>
      </w:pPr>
    </w:p>
    <w:p w:rsidR="008C338A" w:rsidRDefault="008C338A" w:rsidP="00675CF0">
      <w:pPr>
        <w:spacing w:after="0" w:line="240" w:lineRule="auto"/>
        <w:ind w:left="1134" w:right="850"/>
        <w:jc w:val="center"/>
        <w:rPr>
          <w:rFonts w:ascii="Times New Roman" w:eastAsia="Times New Roman" w:hAnsi="Times New Roman" w:cs="Times New Roman"/>
          <w:b/>
          <w:bCs/>
          <w:color w:val="FF0000"/>
          <w:sz w:val="32"/>
          <w:szCs w:val="32"/>
          <w:lang w:val="de-DE" w:eastAsia="fr-FR"/>
        </w:rPr>
      </w:pPr>
    </w:p>
    <w:p w:rsidR="008C338A" w:rsidRDefault="008C338A" w:rsidP="00675CF0">
      <w:pPr>
        <w:spacing w:after="0" w:line="240" w:lineRule="auto"/>
        <w:ind w:left="1134" w:right="850"/>
        <w:jc w:val="center"/>
        <w:rPr>
          <w:rFonts w:ascii="Times New Roman" w:eastAsia="Times New Roman" w:hAnsi="Times New Roman" w:cs="Times New Roman"/>
          <w:b/>
          <w:bCs/>
          <w:color w:val="FF0000"/>
          <w:sz w:val="32"/>
          <w:szCs w:val="32"/>
          <w:lang w:val="de-DE" w:eastAsia="fr-FR"/>
        </w:rPr>
      </w:pPr>
    </w:p>
    <w:p w:rsidR="00404B83" w:rsidRPr="00801FF1" w:rsidRDefault="00404B83" w:rsidP="00675CF0">
      <w:pPr>
        <w:spacing w:after="0" w:line="240" w:lineRule="auto"/>
        <w:ind w:left="1134" w:right="850"/>
        <w:jc w:val="center"/>
        <w:rPr>
          <w:rFonts w:ascii="Times New Roman" w:eastAsia="Times New Roman" w:hAnsi="Times New Roman" w:cs="Times New Roman"/>
          <w:b/>
          <w:bCs/>
          <w:color w:val="FF0000"/>
          <w:sz w:val="32"/>
          <w:szCs w:val="32"/>
          <w:lang w:val="de-DE" w:eastAsia="fr-FR"/>
        </w:rPr>
      </w:pPr>
      <w:r w:rsidRPr="00801FF1">
        <w:rPr>
          <w:rFonts w:ascii="Times New Roman" w:eastAsia="Times New Roman" w:hAnsi="Times New Roman" w:cs="Times New Roman"/>
          <w:b/>
          <w:bCs/>
          <w:color w:val="FF0000"/>
          <w:sz w:val="32"/>
          <w:szCs w:val="32"/>
          <w:lang w:val="de-DE" w:eastAsia="fr-FR"/>
        </w:rPr>
        <w:lastRenderedPageBreak/>
        <w:t>Man möchte im 21. Jahrhundert hierzu und allem Folgenden</w:t>
      </w:r>
    </w:p>
    <w:p w:rsidR="00404B83" w:rsidRPr="003513DA" w:rsidRDefault="00404B83" w:rsidP="00675CF0">
      <w:pPr>
        <w:spacing w:after="0" w:line="240" w:lineRule="auto"/>
        <w:ind w:left="1134" w:right="850"/>
        <w:jc w:val="center"/>
        <w:rPr>
          <w:rFonts w:ascii="Times New Roman" w:eastAsia="Times New Roman" w:hAnsi="Times New Roman" w:cs="Times New Roman"/>
          <w:sz w:val="32"/>
          <w:szCs w:val="32"/>
          <w:lang w:val="de-DE" w:eastAsia="fr-FR"/>
        </w:rPr>
      </w:pPr>
      <w:r w:rsidRPr="00801FF1">
        <w:rPr>
          <w:rFonts w:ascii="Times New Roman" w:eastAsia="Times New Roman" w:hAnsi="Times New Roman" w:cs="Times New Roman"/>
          <w:b/>
          <w:bCs/>
          <w:color w:val="FF0000"/>
          <w:sz w:val="32"/>
          <w:szCs w:val="32"/>
          <w:lang w:val="de-DE" w:eastAsia="fr-FR"/>
        </w:rPr>
        <w:t>keinen Kommentar mehr abgeben !!</w:t>
      </w:r>
    </w:p>
    <w:p w:rsidR="00404B83" w:rsidRPr="00801FF1" w:rsidRDefault="00404B83" w:rsidP="00BE761E">
      <w:pPr>
        <w:spacing w:after="0" w:line="240" w:lineRule="auto"/>
        <w:ind w:left="1134" w:right="850"/>
        <w:jc w:val="both"/>
        <w:rPr>
          <w:rFonts w:ascii="Book Antiqua" w:eastAsia="Times New Roman" w:hAnsi="Book Antiqua" w:cs="Times New Roman"/>
          <w:b/>
          <w:bCs/>
          <w:sz w:val="28"/>
          <w:szCs w:val="28"/>
          <w:lang w:val="de-DE" w:eastAsia="fr-FR"/>
        </w:rPr>
      </w:pPr>
    </w:p>
    <w:p w:rsidR="00BE761E" w:rsidRDefault="00404B83" w:rsidP="00BE761E">
      <w:pPr>
        <w:spacing w:after="0" w:line="240" w:lineRule="auto"/>
        <w:ind w:left="1134" w:right="850"/>
        <w:jc w:val="both"/>
        <w:rPr>
          <w:rFonts w:ascii="Book Antiqua" w:eastAsia="Times New Roman" w:hAnsi="Book Antiqua" w:cs="Times New Roman"/>
          <w:b/>
          <w:bCs/>
          <w:sz w:val="28"/>
          <w:szCs w:val="28"/>
          <w:lang w:val="de-DE" w:eastAsia="fr-FR"/>
        </w:rPr>
      </w:pPr>
      <w:r w:rsidRPr="00801FF1">
        <w:rPr>
          <w:rFonts w:ascii="Book Antiqua" w:eastAsia="Times New Roman" w:hAnsi="Book Antiqua" w:cs="Times New Roman"/>
          <w:b/>
          <w:bCs/>
          <w:sz w:val="28"/>
          <w:szCs w:val="28"/>
          <w:lang w:val="de-DE" w:eastAsia="fr-FR"/>
        </w:rPr>
        <w:t>Wilhelms Enkelin ging mit einer Gruppe Jugendlicher während der Sommerferien 1956 im französischen </w:t>
      </w:r>
      <w:hyperlink r:id="rId64" w:tooltip="Elsaß-Lothringen" w:history="1">
        <w:r w:rsidRPr="008109EB">
          <w:rPr>
            <w:rFonts w:ascii="Book Antiqua" w:eastAsia="Times New Roman" w:hAnsi="Book Antiqua" w:cs="Times New Roman"/>
            <w:b/>
            <w:sz w:val="28"/>
            <w:szCs w:val="28"/>
            <w:lang w:val="de-DE" w:eastAsia="fr-FR"/>
          </w:rPr>
          <w:t>Elsass-Lothringen</w:t>
        </w:r>
      </w:hyperlink>
      <w:r w:rsidRPr="00801FF1">
        <w:rPr>
          <w:rFonts w:ascii="Book Antiqua" w:eastAsia="Times New Roman" w:hAnsi="Book Antiqua" w:cs="Times New Roman"/>
          <w:b/>
          <w:bCs/>
          <w:sz w:val="28"/>
          <w:szCs w:val="28"/>
          <w:lang w:val="de-DE" w:eastAsia="fr-FR"/>
        </w:rPr>
        <w:t xml:space="preserve"> zu Fuß und mit Rucksack die Wege von </w:t>
      </w:r>
      <w:proofErr w:type="spellStart"/>
      <w:r w:rsidRPr="00801FF1">
        <w:rPr>
          <w:rFonts w:ascii="Book Antiqua" w:eastAsia="Times New Roman" w:hAnsi="Book Antiqua" w:cs="Times New Roman"/>
          <w:b/>
          <w:bCs/>
          <w:sz w:val="28"/>
          <w:szCs w:val="28"/>
          <w:lang w:val="de-DE" w:eastAsia="fr-FR"/>
        </w:rPr>
        <w:t>Sarreguemines</w:t>
      </w:r>
      <w:proofErr w:type="spellEnd"/>
      <w:r w:rsidRPr="00801FF1">
        <w:rPr>
          <w:rFonts w:ascii="Book Antiqua" w:eastAsia="Times New Roman" w:hAnsi="Book Antiqua" w:cs="Times New Roman"/>
          <w:b/>
          <w:bCs/>
          <w:sz w:val="28"/>
          <w:szCs w:val="28"/>
          <w:lang w:val="de-DE" w:eastAsia="fr-FR"/>
        </w:rPr>
        <w:t> (</w:t>
      </w:r>
      <w:hyperlink r:id="rId65" w:tooltip="Deutsche Sprache" w:history="1">
        <w:r w:rsidRPr="008109EB">
          <w:rPr>
            <w:rFonts w:ascii="Book Antiqua" w:eastAsia="Times New Roman" w:hAnsi="Book Antiqua" w:cs="Times New Roman"/>
            <w:b/>
            <w:sz w:val="28"/>
            <w:szCs w:val="28"/>
            <w:lang w:val="de-DE" w:eastAsia="fr-FR"/>
          </w:rPr>
          <w:t>deutsch</w:t>
        </w:r>
      </w:hyperlink>
      <w:r w:rsidRPr="008109EB">
        <w:rPr>
          <w:rFonts w:ascii="Book Antiqua" w:eastAsia="Times New Roman" w:hAnsi="Book Antiqua" w:cs="Times New Roman"/>
          <w:b/>
          <w:bCs/>
          <w:sz w:val="28"/>
          <w:szCs w:val="28"/>
          <w:lang w:val="de-DE" w:eastAsia="fr-FR"/>
        </w:rPr>
        <w:t> </w:t>
      </w:r>
      <w:proofErr w:type="spellStart"/>
      <w:r w:rsidRPr="00801FF1">
        <w:rPr>
          <w:rFonts w:ascii="Book Antiqua" w:eastAsia="Times New Roman" w:hAnsi="Book Antiqua" w:cs="Times New Roman"/>
          <w:b/>
          <w:bCs/>
          <w:i/>
          <w:iCs/>
          <w:sz w:val="28"/>
          <w:szCs w:val="28"/>
          <w:lang w:val="de-DE" w:eastAsia="fr-FR"/>
        </w:rPr>
        <w:t>Saargemünd</w:t>
      </w:r>
      <w:proofErr w:type="spellEnd"/>
      <w:r w:rsidR="008C338A">
        <w:rPr>
          <w:rFonts w:ascii="Book Antiqua" w:eastAsia="Times New Roman" w:hAnsi="Book Antiqua" w:cs="Times New Roman"/>
          <w:b/>
          <w:bCs/>
          <w:sz w:val="28"/>
          <w:szCs w:val="28"/>
          <w:lang w:val="de-DE" w:eastAsia="fr-FR"/>
        </w:rPr>
        <w:t>) na</w:t>
      </w:r>
      <w:r w:rsidRPr="00801FF1">
        <w:rPr>
          <w:rFonts w:ascii="Book Antiqua" w:eastAsia="Times New Roman" w:hAnsi="Book Antiqua" w:cs="Times New Roman"/>
          <w:b/>
          <w:bCs/>
          <w:sz w:val="28"/>
          <w:szCs w:val="28"/>
          <w:lang w:val="de-DE" w:eastAsia="fr-FR"/>
        </w:rPr>
        <w:t xml:space="preserve">ch Colmar (Kolmar). Sie wanderten nach Anweisung des "Volksbunds Deutsche Kriegsgräberfürsorge" ungefähr 350 km - manchmal kam auch ein unvorhergesehener Autobus -, um nach Unterlagen und versteckten Grabstätten von deutschen Soldaten zu suchen, die am Ende des II. Weltkrieges hier verschollen waren. </w:t>
      </w:r>
    </w:p>
    <w:p w:rsidR="00BE761E" w:rsidRDefault="00BE761E" w:rsidP="00BE761E">
      <w:pPr>
        <w:spacing w:after="0" w:line="240" w:lineRule="auto"/>
        <w:ind w:left="1134" w:right="850"/>
        <w:jc w:val="both"/>
        <w:rPr>
          <w:rFonts w:ascii="Book Antiqua" w:eastAsia="Times New Roman" w:hAnsi="Book Antiqua" w:cs="Times New Roman"/>
          <w:b/>
          <w:bCs/>
          <w:sz w:val="28"/>
          <w:szCs w:val="28"/>
          <w:lang w:val="de-DE" w:eastAsia="fr-FR"/>
        </w:rPr>
      </w:pPr>
    </w:p>
    <w:p w:rsidR="00404B83" w:rsidRPr="00BE761E" w:rsidRDefault="00404B83" w:rsidP="00BE761E">
      <w:pPr>
        <w:spacing w:after="0" w:line="240" w:lineRule="auto"/>
        <w:ind w:left="1134" w:right="850"/>
        <w:jc w:val="both"/>
        <w:rPr>
          <w:rFonts w:ascii="Book Antiqua" w:eastAsia="Times New Roman" w:hAnsi="Book Antiqua" w:cs="Times New Roman"/>
          <w:b/>
          <w:bCs/>
          <w:i/>
          <w:sz w:val="28"/>
          <w:szCs w:val="28"/>
          <w:lang w:val="de-DE" w:eastAsia="fr-FR"/>
        </w:rPr>
      </w:pPr>
      <w:r w:rsidRPr="00BE761E">
        <w:rPr>
          <w:rFonts w:ascii="Book Antiqua" w:eastAsia="Times New Roman" w:hAnsi="Book Antiqua" w:cs="Times New Roman"/>
          <w:b/>
          <w:bCs/>
          <w:i/>
          <w:sz w:val="28"/>
          <w:szCs w:val="28"/>
          <w:lang w:val="de-DE" w:eastAsia="fr-FR"/>
        </w:rPr>
        <w:t>Die zu diesen Wanderungen gehörenden positiven Erinnerungen werden sicher später hier noch notiert.</w:t>
      </w:r>
    </w:p>
    <w:p w:rsidR="008C338A" w:rsidRPr="003513DA" w:rsidRDefault="008C338A" w:rsidP="00BE761E">
      <w:pPr>
        <w:spacing w:after="0" w:line="240" w:lineRule="auto"/>
        <w:ind w:left="1134" w:right="850"/>
        <w:jc w:val="both"/>
        <w:rPr>
          <w:rFonts w:ascii="Times New Roman" w:eastAsia="Times New Roman" w:hAnsi="Times New Roman" w:cs="Times New Roman"/>
          <w:sz w:val="28"/>
          <w:szCs w:val="28"/>
          <w:lang w:val="de-DE" w:eastAsia="fr-FR"/>
        </w:rPr>
      </w:pPr>
    </w:p>
    <w:p w:rsidR="00404B83" w:rsidRDefault="00404B83" w:rsidP="00BE761E">
      <w:pPr>
        <w:spacing w:after="0" w:line="240" w:lineRule="auto"/>
        <w:ind w:left="1134" w:right="850"/>
        <w:jc w:val="both"/>
        <w:rPr>
          <w:rFonts w:ascii="Book Antiqua" w:eastAsia="Times New Roman" w:hAnsi="Book Antiqua" w:cs="Times New Roman"/>
          <w:b/>
          <w:bCs/>
          <w:sz w:val="28"/>
          <w:szCs w:val="28"/>
          <w:lang w:val="de-DE" w:eastAsia="fr-FR"/>
        </w:rPr>
      </w:pPr>
      <w:r w:rsidRPr="00801FF1">
        <w:rPr>
          <w:rFonts w:ascii="Book Antiqua" w:eastAsia="Times New Roman" w:hAnsi="Book Antiqua" w:cs="Times New Roman"/>
          <w:b/>
          <w:bCs/>
          <w:sz w:val="28"/>
          <w:szCs w:val="28"/>
          <w:lang w:val="de-DE" w:eastAsia="fr-FR"/>
        </w:rPr>
        <w:t xml:space="preserve">Die Urenkelinnen von Wilhelm fuhren mit Bundeswehrbussen und mit der gleichen "Kriegsgräberfürsorge" in ihren Sommerferien 1978 in ein Jugendlager nach Frankreich in die Nähe von Reims, um bei Instandsetzungsarbeiten des Friedhofs </w:t>
      </w:r>
      <w:proofErr w:type="spellStart"/>
      <w:r w:rsidRPr="00801FF1">
        <w:rPr>
          <w:rFonts w:ascii="Book Antiqua" w:eastAsia="Times New Roman" w:hAnsi="Book Antiqua" w:cs="Times New Roman"/>
          <w:b/>
          <w:bCs/>
          <w:sz w:val="28"/>
          <w:szCs w:val="28"/>
          <w:lang w:val="de-DE" w:eastAsia="fr-FR"/>
        </w:rPr>
        <w:t>Berru</w:t>
      </w:r>
      <w:proofErr w:type="spellEnd"/>
      <w:r w:rsidRPr="00801FF1">
        <w:rPr>
          <w:rFonts w:ascii="Book Antiqua" w:eastAsia="Times New Roman" w:hAnsi="Book Antiqua" w:cs="Times New Roman"/>
          <w:b/>
          <w:bCs/>
          <w:sz w:val="28"/>
          <w:szCs w:val="28"/>
          <w:lang w:val="de-DE" w:eastAsia="fr-FR"/>
        </w:rPr>
        <w:t xml:space="preserve"> zu helfen; dort sind 17.533 deutsche Kriegstote aus dem ersten Weltkrieg beerdigt. </w:t>
      </w:r>
    </w:p>
    <w:p w:rsidR="00404B83" w:rsidRDefault="00404B83" w:rsidP="00BE761E">
      <w:pPr>
        <w:spacing w:after="0" w:line="240" w:lineRule="auto"/>
        <w:ind w:left="1134" w:right="850"/>
        <w:jc w:val="both"/>
        <w:rPr>
          <w:rFonts w:ascii="Book Antiqua" w:eastAsia="Times New Roman" w:hAnsi="Book Antiqua" w:cs="Times New Roman"/>
          <w:b/>
          <w:bCs/>
          <w:sz w:val="28"/>
          <w:szCs w:val="28"/>
          <w:lang w:val="de-DE" w:eastAsia="fr-FR"/>
        </w:rPr>
      </w:pPr>
    </w:p>
    <w:p w:rsidR="00404B83" w:rsidRPr="003513DA" w:rsidRDefault="00404B83" w:rsidP="00BE761E">
      <w:pPr>
        <w:spacing w:after="0" w:line="240" w:lineRule="auto"/>
        <w:ind w:left="1134" w:right="850"/>
        <w:jc w:val="both"/>
        <w:rPr>
          <w:rFonts w:ascii="Times New Roman" w:eastAsia="Times New Roman" w:hAnsi="Times New Roman" w:cs="Times New Roman"/>
          <w:sz w:val="28"/>
          <w:szCs w:val="28"/>
          <w:lang w:val="de-DE" w:eastAsia="fr-FR"/>
        </w:rPr>
      </w:pPr>
    </w:p>
    <w:p w:rsidR="00BE761E" w:rsidRDefault="00BE761E" w:rsidP="00675CF0">
      <w:pPr>
        <w:spacing w:after="0" w:line="240" w:lineRule="auto"/>
        <w:ind w:left="1134" w:right="850"/>
        <w:jc w:val="center"/>
        <w:rPr>
          <w:rFonts w:ascii="Book Antiqua" w:eastAsia="Times New Roman" w:hAnsi="Book Antiqua" w:cs="Times New Roman"/>
          <w:b/>
          <w:bCs/>
          <w:color w:val="FF0000"/>
          <w:sz w:val="36"/>
          <w:lang w:val="de-DE" w:eastAsia="fr-FR"/>
        </w:rPr>
      </w:pPr>
    </w:p>
    <w:p w:rsidR="00BE761E" w:rsidRDefault="00BE761E" w:rsidP="00675CF0">
      <w:pPr>
        <w:spacing w:after="0" w:line="240" w:lineRule="auto"/>
        <w:ind w:left="1134" w:right="850"/>
        <w:jc w:val="center"/>
        <w:rPr>
          <w:rFonts w:ascii="Book Antiqua" w:eastAsia="Times New Roman" w:hAnsi="Book Antiqua" w:cs="Times New Roman"/>
          <w:b/>
          <w:bCs/>
          <w:color w:val="FF0000"/>
          <w:sz w:val="36"/>
          <w:lang w:val="de-DE" w:eastAsia="fr-FR"/>
        </w:rPr>
      </w:pPr>
    </w:p>
    <w:p w:rsidR="00BE761E" w:rsidRPr="009D7E43" w:rsidRDefault="00BE761E" w:rsidP="00BE761E">
      <w:pPr>
        <w:spacing w:after="0" w:line="240" w:lineRule="auto"/>
        <w:ind w:left="1134" w:right="850"/>
        <w:jc w:val="right"/>
        <w:rPr>
          <w:rFonts w:ascii="Times New Roman" w:eastAsia="Times New Roman" w:hAnsi="Times New Roman" w:cs="Times New Roman"/>
          <w:b/>
          <w:iCs/>
          <w:color w:val="1D1B11" w:themeColor="background2" w:themeShade="1A"/>
          <w:sz w:val="28"/>
          <w:szCs w:val="28"/>
          <w:bdr w:val="single" w:sz="4" w:space="0" w:color="auto"/>
          <w:lang w:val="de-DE" w:eastAsia="fr-FR"/>
        </w:rPr>
      </w:pPr>
      <w:r>
        <w:rPr>
          <w:rFonts w:ascii="Times New Roman" w:eastAsia="Times New Roman" w:hAnsi="Times New Roman" w:cs="Times New Roman"/>
          <w:b/>
          <w:iCs/>
          <w:color w:val="1D1B11" w:themeColor="background2" w:themeShade="1A"/>
          <w:sz w:val="28"/>
          <w:szCs w:val="28"/>
          <w:bdr w:val="single" w:sz="4" w:space="0" w:color="auto"/>
          <w:lang w:val="de-DE" w:eastAsia="fr-FR"/>
        </w:rPr>
        <w:t>16</w:t>
      </w:r>
    </w:p>
    <w:p w:rsidR="00404B83" w:rsidRDefault="00404B83" w:rsidP="00675CF0">
      <w:pPr>
        <w:spacing w:after="0" w:line="240" w:lineRule="auto"/>
        <w:ind w:left="1134" w:right="850"/>
        <w:jc w:val="center"/>
        <w:rPr>
          <w:rFonts w:ascii="Book Antiqua" w:eastAsia="Times New Roman" w:hAnsi="Book Antiqua" w:cs="Times New Roman"/>
          <w:b/>
          <w:bCs/>
          <w:color w:val="FF0000"/>
          <w:sz w:val="36"/>
          <w:lang w:val="de-DE" w:eastAsia="fr-FR"/>
        </w:rPr>
      </w:pPr>
      <w:r w:rsidRPr="003513DA">
        <w:rPr>
          <w:rFonts w:ascii="Book Antiqua" w:eastAsia="Times New Roman" w:hAnsi="Book Antiqua" w:cs="Times New Roman"/>
          <w:b/>
          <w:bCs/>
          <w:color w:val="FF0000"/>
          <w:sz w:val="36"/>
          <w:lang w:val="de-DE" w:eastAsia="fr-FR"/>
        </w:rPr>
        <w:lastRenderedPageBreak/>
        <w:t>Bleiben wir bitte nicht nur bei der Devise, die schon nach dem ersten Weltkrieg ausgegeben wurde,</w:t>
      </w:r>
    </w:p>
    <w:p w:rsidR="00404B83" w:rsidRDefault="00404B83" w:rsidP="00BE761E">
      <w:pPr>
        <w:spacing w:after="0" w:line="240" w:lineRule="auto"/>
        <w:ind w:left="850" w:right="850"/>
        <w:jc w:val="center"/>
        <w:rPr>
          <w:rFonts w:ascii="Book Antiqua" w:eastAsia="Times New Roman" w:hAnsi="Book Antiqua" w:cs="Times New Roman"/>
          <w:b/>
          <w:bCs/>
          <w:color w:val="FF0000"/>
          <w:sz w:val="36"/>
          <w:lang w:val="de-DE" w:eastAsia="fr-FR"/>
        </w:rPr>
      </w:pPr>
      <w:r w:rsidRPr="003513DA">
        <w:rPr>
          <w:rFonts w:ascii="Book Antiqua" w:eastAsia="Times New Roman" w:hAnsi="Book Antiqua" w:cs="Times New Roman"/>
          <w:b/>
          <w:bCs/>
          <w:color w:val="FF0000"/>
          <w:sz w:val="36"/>
          <w:lang w:val="de-DE" w:eastAsia="fr-FR"/>
        </w:rPr>
        <w:t>sondern handeln wir endlich und dauerhaft danach :</w:t>
      </w:r>
    </w:p>
    <w:p w:rsidR="00BE761E" w:rsidRDefault="00BE761E" w:rsidP="00BE761E">
      <w:pPr>
        <w:spacing w:after="0" w:line="240" w:lineRule="auto"/>
        <w:ind w:left="850" w:right="850"/>
        <w:jc w:val="center"/>
        <w:rPr>
          <w:rFonts w:ascii="Book Antiqua" w:eastAsia="Times New Roman" w:hAnsi="Book Antiqua" w:cs="Times New Roman"/>
          <w:b/>
          <w:bCs/>
          <w:color w:val="FF0000"/>
          <w:sz w:val="36"/>
          <w:lang w:val="de-DE" w:eastAsia="fr-FR"/>
        </w:rPr>
      </w:pPr>
    </w:p>
    <w:p w:rsidR="00404B83" w:rsidRPr="003513DA" w:rsidRDefault="00404B83" w:rsidP="00BE761E">
      <w:pPr>
        <w:spacing w:after="0" w:line="240" w:lineRule="auto"/>
        <w:ind w:left="850" w:right="850"/>
        <w:jc w:val="center"/>
        <w:rPr>
          <w:rFonts w:ascii="Times New Roman" w:eastAsia="Times New Roman" w:hAnsi="Times New Roman" w:cs="Times New Roman"/>
          <w:sz w:val="24"/>
          <w:szCs w:val="24"/>
          <w:lang w:val="de-DE" w:eastAsia="fr-FR"/>
        </w:rPr>
      </w:pPr>
    </w:p>
    <w:p w:rsidR="00404B83" w:rsidRPr="003513DA" w:rsidRDefault="00404B83" w:rsidP="00BE761E">
      <w:pPr>
        <w:spacing w:after="0" w:line="240" w:lineRule="auto"/>
        <w:ind w:left="850" w:right="850"/>
        <w:rPr>
          <w:rFonts w:ascii="Times New Roman" w:eastAsia="Times New Roman" w:hAnsi="Times New Roman" w:cs="Times New Roman"/>
          <w:sz w:val="24"/>
          <w:szCs w:val="24"/>
          <w:lang w:val="de-DE" w:eastAsia="fr-FR"/>
        </w:rPr>
      </w:pPr>
      <w:r>
        <w:rPr>
          <w:rFonts w:ascii="Times New Roman" w:eastAsia="Times New Roman" w:hAnsi="Times New Roman" w:cs="Times New Roman"/>
          <w:noProof/>
          <w:sz w:val="24"/>
          <w:szCs w:val="24"/>
          <w:lang w:eastAsia="fr-FR"/>
        </w:rPr>
        <w:drawing>
          <wp:inline distT="0" distB="0" distL="0" distR="0">
            <wp:extent cx="4385972" cy="4397071"/>
            <wp:effectExtent l="19050" t="0" r="0" b="0"/>
            <wp:docPr id="11" name="Image 7" descr="[Mai 1968]. Plus jamais ça! [silhouette de De Gaulle les bras levés] : [affiche] / [non identifié]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 1968]. Plus jamais ça! [silhouette de De Gaulle les bras levés] : [affiche] / [non identifié] - 1"/>
                    <pic:cNvPicPr>
                      <a:picLocks noChangeAspect="1" noChangeArrowheads="1"/>
                    </pic:cNvPicPr>
                  </pic:nvPicPr>
                  <pic:blipFill>
                    <a:blip r:embed="rId66" cstate="print"/>
                    <a:srcRect/>
                    <a:stretch>
                      <a:fillRect/>
                    </a:stretch>
                  </pic:blipFill>
                  <pic:spPr bwMode="auto">
                    <a:xfrm>
                      <a:off x="0" y="0"/>
                      <a:ext cx="4390929" cy="4402041"/>
                    </a:xfrm>
                    <a:prstGeom prst="rect">
                      <a:avLst/>
                    </a:prstGeom>
                    <a:noFill/>
                    <a:ln w="9525">
                      <a:noFill/>
                      <a:miter lim="800000"/>
                      <a:headEnd/>
                      <a:tailEnd/>
                    </a:ln>
                  </pic:spPr>
                </pic:pic>
              </a:graphicData>
            </a:graphic>
          </wp:inline>
        </w:drawing>
      </w:r>
      <w:r w:rsidRPr="003513DA">
        <w:rPr>
          <w:rFonts w:ascii="Book Antiqua" w:eastAsia="Times New Roman" w:hAnsi="Book Antiqua" w:cs="Times New Roman"/>
          <w:b/>
          <w:bCs/>
          <w:sz w:val="36"/>
          <w:lang w:val="de-DE" w:eastAsia="fr-FR"/>
        </w:rPr>
        <w:t> </w:t>
      </w:r>
    </w:p>
    <w:p w:rsidR="00404B83" w:rsidRDefault="00404B83" w:rsidP="00675CF0">
      <w:pPr>
        <w:spacing w:after="0" w:line="240" w:lineRule="auto"/>
        <w:ind w:left="1134" w:right="850"/>
        <w:rPr>
          <w:rFonts w:ascii="Book Antiqua" w:eastAsia="Times New Roman" w:hAnsi="Book Antiqua" w:cs="Times New Roman"/>
          <w:b/>
          <w:bCs/>
          <w:sz w:val="36"/>
          <w:lang w:val="de-DE" w:eastAsia="fr-FR"/>
        </w:rPr>
      </w:pPr>
    </w:p>
    <w:p w:rsidR="00404B83" w:rsidRDefault="00404B83" w:rsidP="00675CF0">
      <w:pPr>
        <w:spacing w:after="0" w:line="240" w:lineRule="auto"/>
        <w:ind w:left="1134" w:right="850"/>
        <w:rPr>
          <w:rFonts w:ascii="Book Antiqua" w:eastAsia="Times New Roman" w:hAnsi="Book Antiqua" w:cs="Times New Roman"/>
          <w:b/>
          <w:bCs/>
          <w:sz w:val="36"/>
          <w:lang w:val="de-DE" w:eastAsia="fr-FR"/>
        </w:rPr>
      </w:pPr>
    </w:p>
    <w:p w:rsidR="00BE761E" w:rsidRDefault="00BE761E" w:rsidP="00675CF0">
      <w:pPr>
        <w:spacing w:after="0" w:line="240" w:lineRule="auto"/>
        <w:ind w:left="1134" w:right="850"/>
        <w:rPr>
          <w:rFonts w:ascii="Times New Roman" w:eastAsia="Times New Roman" w:hAnsi="Times New Roman" w:cs="Times New Roman"/>
          <w:b/>
          <w:iCs/>
          <w:color w:val="1D1B11" w:themeColor="background2" w:themeShade="1A"/>
          <w:sz w:val="32"/>
          <w:szCs w:val="32"/>
          <w:bdr w:val="single" w:sz="4" w:space="0" w:color="auto"/>
          <w:lang w:val="de-DE" w:eastAsia="fr-FR"/>
        </w:rPr>
      </w:pPr>
    </w:p>
    <w:p w:rsidR="00BE761E" w:rsidRDefault="00BE761E" w:rsidP="00675CF0">
      <w:pPr>
        <w:spacing w:after="0" w:line="240" w:lineRule="auto"/>
        <w:ind w:left="1134" w:right="850"/>
        <w:rPr>
          <w:rFonts w:ascii="Times New Roman" w:eastAsia="Times New Roman" w:hAnsi="Times New Roman" w:cs="Times New Roman"/>
          <w:b/>
          <w:iCs/>
          <w:color w:val="1D1B11" w:themeColor="background2" w:themeShade="1A"/>
          <w:sz w:val="32"/>
          <w:szCs w:val="32"/>
          <w:bdr w:val="single" w:sz="4" w:space="0" w:color="auto"/>
          <w:lang w:val="de-DE" w:eastAsia="fr-FR"/>
        </w:rPr>
      </w:pPr>
    </w:p>
    <w:p w:rsidR="00BE761E" w:rsidRPr="00BE761E" w:rsidRDefault="00BE761E" w:rsidP="00BE761E">
      <w:pPr>
        <w:spacing w:after="0" w:line="240" w:lineRule="auto"/>
        <w:ind w:left="1134" w:right="850"/>
        <w:jc w:val="both"/>
        <w:rPr>
          <w:rFonts w:ascii="Times New Roman" w:eastAsia="Times New Roman" w:hAnsi="Times New Roman" w:cs="Times New Roman"/>
          <w:b/>
          <w:iCs/>
          <w:color w:val="1D1B11" w:themeColor="background2" w:themeShade="1A"/>
          <w:sz w:val="28"/>
          <w:szCs w:val="28"/>
          <w:bdr w:val="single" w:sz="4" w:space="0" w:color="auto"/>
          <w:lang w:val="de-DE" w:eastAsia="fr-FR"/>
        </w:rPr>
      </w:pPr>
    </w:p>
    <w:p w:rsidR="00404B83" w:rsidRPr="00BE761E" w:rsidRDefault="00404B83" w:rsidP="00BE761E">
      <w:pPr>
        <w:spacing w:after="0" w:line="240" w:lineRule="auto"/>
        <w:ind w:left="1134" w:right="850"/>
        <w:jc w:val="both"/>
        <w:rPr>
          <w:rFonts w:ascii="Book Antiqua" w:eastAsia="Times New Roman" w:hAnsi="Book Antiqua" w:cs="Times New Roman"/>
          <w:b/>
          <w:bCs/>
          <w:sz w:val="28"/>
          <w:szCs w:val="28"/>
          <w:lang w:val="de-DE" w:eastAsia="fr-FR"/>
        </w:rPr>
      </w:pPr>
      <w:r w:rsidRPr="00BE761E">
        <w:rPr>
          <w:rFonts w:ascii="Book Antiqua" w:eastAsia="Times New Roman" w:hAnsi="Book Antiqua" w:cs="Times New Roman"/>
          <w:b/>
          <w:bCs/>
          <w:sz w:val="28"/>
          <w:szCs w:val="28"/>
          <w:lang w:val="de-DE" w:eastAsia="fr-FR"/>
        </w:rPr>
        <w:t xml:space="preserve">Ob es nun der Flugpionier Gustav </w:t>
      </w:r>
      <w:proofErr w:type="spellStart"/>
      <w:r w:rsidRPr="00BE761E">
        <w:rPr>
          <w:rFonts w:ascii="Book Antiqua" w:eastAsia="Times New Roman" w:hAnsi="Book Antiqua" w:cs="Times New Roman"/>
          <w:b/>
          <w:bCs/>
          <w:sz w:val="28"/>
          <w:szCs w:val="28"/>
          <w:lang w:val="de-DE" w:eastAsia="fr-FR"/>
        </w:rPr>
        <w:t>Weißkopf</w:t>
      </w:r>
      <w:proofErr w:type="spellEnd"/>
      <w:r w:rsidRPr="00BE761E">
        <w:rPr>
          <w:rFonts w:ascii="Book Antiqua" w:eastAsia="Times New Roman" w:hAnsi="Book Antiqua" w:cs="Times New Roman"/>
          <w:b/>
          <w:bCs/>
          <w:sz w:val="28"/>
          <w:szCs w:val="28"/>
          <w:lang w:val="de-DE" w:eastAsia="fr-FR"/>
        </w:rPr>
        <w:t xml:space="preserve"> aus </w:t>
      </w:r>
      <w:proofErr w:type="spellStart"/>
      <w:r w:rsidRPr="00BE761E">
        <w:rPr>
          <w:rFonts w:ascii="Book Antiqua" w:eastAsia="Times New Roman" w:hAnsi="Book Antiqua" w:cs="Times New Roman"/>
          <w:b/>
          <w:bCs/>
          <w:sz w:val="28"/>
          <w:szCs w:val="28"/>
          <w:lang w:val="de-DE" w:eastAsia="fr-FR"/>
        </w:rPr>
        <w:t>Leutershausen</w:t>
      </w:r>
      <w:proofErr w:type="spellEnd"/>
      <w:r w:rsidRPr="00BE761E">
        <w:rPr>
          <w:rFonts w:ascii="Book Antiqua" w:eastAsia="Times New Roman" w:hAnsi="Book Antiqua" w:cs="Times New Roman"/>
          <w:b/>
          <w:bCs/>
          <w:sz w:val="28"/>
          <w:szCs w:val="28"/>
          <w:lang w:val="de-DE" w:eastAsia="fr-FR"/>
        </w:rPr>
        <w:t xml:space="preserve"> in Franken war, dem am 14. August 1901 in Bridgeport, Connecticut der erste motorisierte Flug gelang, oder ob es die Brüder Wright waren, die am 17. Dezember 1903 einen gesteuerten Flug durchgeführt haben; jedenfalls standen ungefähr zehn Jahre später den Kriegsteilnehmern von 1914 schon 42 Luftschiffe und 593 Flugzeuge für militärische Handlungen zur Verfügung. </w:t>
      </w:r>
    </w:p>
    <w:p w:rsidR="00BE761E" w:rsidRPr="00BE761E" w:rsidRDefault="00BE761E" w:rsidP="00BE761E">
      <w:pPr>
        <w:spacing w:after="0" w:line="240" w:lineRule="auto"/>
        <w:ind w:left="1134" w:right="850"/>
        <w:jc w:val="both"/>
        <w:rPr>
          <w:rFonts w:ascii="Book Antiqua" w:eastAsia="Times New Roman" w:hAnsi="Book Antiqua" w:cs="Times New Roman"/>
          <w:b/>
          <w:bCs/>
          <w:sz w:val="28"/>
          <w:szCs w:val="28"/>
          <w:lang w:val="de-DE" w:eastAsia="fr-FR"/>
        </w:rPr>
      </w:pPr>
    </w:p>
    <w:p w:rsidR="00404B83" w:rsidRPr="00BE761E" w:rsidRDefault="00404B83" w:rsidP="00BE761E">
      <w:pPr>
        <w:spacing w:after="0" w:line="240" w:lineRule="auto"/>
        <w:ind w:left="1134" w:right="850"/>
        <w:jc w:val="both"/>
        <w:rPr>
          <w:rFonts w:ascii="Book Antiqua" w:eastAsia="Times New Roman" w:hAnsi="Book Antiqua" w:cs="Times New Roman"/>
          <w:b/>
          <w:bCs/>
          <w:sz w:val="28"/>
          <w:szCs w:val="28"/>
          <w:lang w:val="de-DE" w:eastAsia="fr-FR"/>
        </w:rPr>
      </w:pPr>
      <w:r w:rsidRPr="00BE761E">
        <w:rPr>
          <w:rFonts w:ascii="Book Antiqua" w:eastAsia="Times New Roman" w:hAnsi="Book Antiqua" w:cs="Times New Roman"/>
          <w:b/>
          <w:bCs/>
          <w:sz w:val="28"/>
          <w:szCs w:val="28"/>
          <w:lang w:val="de-DE" w:eastAsia="fr-FR"/>
        </w:rPr>
        <w:t>Der vermutlich erste Luftangriff des Ersten Weltkriegs fand auf Lüttich statt: Am 6. August um 3 Uhr morgens flog der deutsche </w:t>
      </w:r>
      <w:hyperlink r:id="rId67" w:tooltip="Zeppelin" w:history="1">
        <w:r w:rsidRPr="00BE761E">
          <w:rPr>
            <w:rFonts w:ascii="Book Antiqua" w:eastAsia="Times New Roman" w:hAnsi="Book Antiqua" w:cs="Times New Roman"/>
            <w:b/>
            <w:color w:val="0D0D0D" w:themeColor="text1" w:themeTint="F2"/>
            <w:sz w:val="28"/>
            <w:szCs w:val="28"/>
            <w:u w:val="single"/>
            <w:lang w:val="de-DE" w:eastAsia="fr-FR"/>
          </w:rPr>
          <w:t>Zeppelin</w:t>
        </w:r>
      </w:hyperlink>
      <w:r w:rsidRPr="00BE761E">
        <w:rPr>
          <w:rFonts w:ascii="Book Antiqua" w:eastAsia="Times New Roman" w:hAnsi="Book Antiqua" w:cs="Times New Roman"/>
          <w:b/>
          <w:bCs/>
          <w:color w:val="0D0D0D" w:themeColor="text1" w:themeTint="F2"/>
          <w:sz w:val="28"/>
          <w:szCs w:val="28"/>
          <w:lang w:val="de-DE" w:eastAsia="fr-FR"/>
        </w:rPr>
        <w:t> </w:t>
      </w:r>
      <w:r w:rsidRPr="00BE761E">
        <w:rPr>
          <w:rFonts w:ascii="Book Antiqua" w:eastAsia="Times New Roman" w:hAnsi="Book Antiqua" w:cs="Times New Roman"/>
          <w:b/>
          <w:bCs/>
          <w:i/>
          <w:iCs/>
          <w:sz w:val="28"/>
          <w:szCs w:val="28"/>
          <w:lang w:val="de-DE" w:eastAsia="fr-FR"/>
        </w:rPr>
        <w:t>Z. VI</w:t>
      </w:r>
      <w:r w:rsidRPr="00BE761E">
        <w:rPr>
          <w:rFonts w:ascii="Book Antiqua" w:eastAsia="Times New Roman" w:hAnsi="Book Antiqua" w:cs="Times New Roman"/>
          <w:b/>
          <w:bCs/>
          <w:sz w:val="28"/>
          <w:szCs w:val="28"/>
          <w:lang w:val="de-DE" w:eastAsia="fr-FR"/>
        </w:rPr>
        <w:t> über Lüttich und warf Bomben ab, die neun Zivilisten töteten.</w:t>
      </w:r>
    </w:p>
    <w:p w:rsidR="00404B83" w:rsidRPr="0006712B" w:rsidRDefault="00404B83" w:rsidP="00BE761E">
      <w:pPr>
        <w:spacing w:after="0" w:line="240" w:lineRule="auto"/>
        <w:ind w:left="567" w:right="567"/>
        <w:rPr>
          <w:rFonts w:ascii="Times New Roman" w:eastAsia="Times New Roman" w:hAnsi="Times New Roman" w:cs="Times New Roman"/>
          <w:sz w:val="24"/>
          <w:szCs w:val="24"/>
          <w:lang w:val="de-DE" w:eastAsia="fr-FR"/>
        </w:rPr>
      </w:pPr>
      <w:r w:rsidRPr="003513DA">
        <w:rPr>
          <w:rFonts w:ascii="Times New Roman" w:eastAsia="Times New Roman" w:hAnsi="Times New Roman" w:cs="Times New Roman"/>
          <w:b/>
          <w:bCs/>
          <w:color w:val="FF0000"/>
          <w:sz w:val="24"/>
          <w:szCs w:val="24"/>
          <w:lang w:val="de-DE" w:eastAsia="fr-FR"/>
        </w:rPr>
        <w:t> </w:t>
      </w:r>
      <w:r>
        <w:rPr>
          <w:rFonts w:ascii="Times New Roman" w:eastAsia="Times New Roman" w:hAnsi="Times New Roman" w:cs="Times New Roman"/>
          <w:b/>
          <w:bCs/>
          <w:noProof/>
          <w:color w:val="FF0000"/>
          <w:sz w:val="24"/>
          <w:szCs w:val="24"/>
          <w:lang w:eastAsia="fr-FR"/>
        </w:rPr>
        <w:drawing>
          <wp:inline distT="0" distB="0" distL="0" distR="0">
            <wp:extent cx="4685709" cy="2623930"/>
            <wp:effectExtent l="19050" t="0" r="591" b="0"/>
            <wp:docPr id="12" name="Image 8" descr="http://upload.wikimedia.org/wikipedia/commons/4/49/Luftstreitkr%C3%A4fte_W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4/49/Luftstreitkr%C3%A4fte_WWI.jpg"/>
                    <pic:cNvPicPr>
                      <a:picLocks noChangeAspect="1" noChangeArrowheads="1"/>
                    </pic:cNvPicPr>
                  </pic:nvPicPr>
                  <pic:blipFill>
                    <a:blip r:embed="rId68" cstate="print"/>
                    <a:srcRect/>
                    <a:stretch>
                      <a:fillRect/>
                    </a:stretch>
                  </pic:blipFill>
                  <pic:spPr bwMode="auto">
                    <a:xfrm>
                      <a:off x="0" y="0"/>
                      <a:ext cx="4686697" cy="2624483"/>
                    </a:xfrm>
                    <a:prstGeom prst="rect">
                      <a:avLst/>
                    </a:prstGeom>
                    <a:noFill/>
                    <a:ln w="9525">
                      <a:noFill/>
                      <a:miter lim="800000"/>
                      <a:headEnd/>
                      <a:tailEnd/>
                    </a:ln>
                  </pic:spPr>
                </pic:pic>
              </a:graphicData>
            </a:graphic>
          </wp:inline>
        </w:drawing>
      </w:r>
    </w:p>
    <w:p w:rsidR="00BE761E" w:rsidRDefault="00BE761E" w:rsidP="00675CF0">
      <w:pPr>
        <w:pStyle w:val="NormalWeb"/>
        <w:shd w:val="clear" w:color="auto" w:fill="FFFFFF"/>
        <w:spacing w:before="0" w:beforeAutospacing="0" w:after="0" w:afterAutospacing="0"/>
        <w:ind w:left="1134" w:right="850"/>
        <w:jc w:val="both"/>
        <w:rPr>
          <w:rFonts w:ascii="Arial" w:hAnsi="Arial" w:cs="Arial"/>
          <w:color w:val="000000" w:themeColor="text1"/>
          <w:sz w:val="18"/>
          <w:szCs w:val="18"/>
          <w:lang w:val="de-DE"/>
        </w:rPr>
      </w:pPr>
    </w:p>
    <w:p w:rsidR="00BE761E" w:rsidRDefault="00BE761E" w:rsidP="00675CF0">
      <w:pPr>
        <w:pStyle w:val="NormalWeb"/>
        <w:shd w:val="clear" w:color="auto" w:fill="FFFFFF"/>
        <w:spacing w:before="0" w:beforeAutospacing="0" w:after="0" w:afterAutospacing="0"/>
        <w:ind w:left="1134" w:right="850"/>
        <w:jc w:val="both"/>
        <w:rPr>
          <w:rFonts w:ascii="Arial" w:hAnsi="Arial" w:cs="Arial"/>
          <w:color w:val="000000" w:themeColor="text1"/>
          <w:sz w:val="18"/>
          <w:szCs w:val="18"/>
          <w:lang w:val="de-DE"/>
        </w:rPr>
      </w:pPr>
    </w:p>
    <w:p w:rsidR="00BE761E" w:rsidRDefault="00BE761E" w:rsidP="00675CF0">
      <w:pPr>
        <w:pStyle w:val="NormalWeb"/>
        <w:shd w:val="clear" w:color="auto" w:fill="FFFFFF"/>
        <w:spacing w:before="0" w:beforeAutospacing="0" w:after="0" w:afterAutospacing="0"/>
        <w:ind w:left="1134" w:right="850"/>
        <w:jc w:val="both"/>
        <w:rPr>
          <w:rFonts w:ascii="Arial" w:hAnsi="Arial" w:cs="Arial"/>
          <w:color w:val="000000" w:themeColor="text1"/>
          <w:sz w:val="18"/>
          <w:szCs w:val="18"/>
          <w:lang w:val="de-DE"/>
        </w:rPr>
      </w:pPr>
    </w:p>
    <w:p w:rsidR="00BE761E" w:rsidRDefault="00BE761E" w:rsidP="00675CF0">
      <w:pPr>
        <w:pStyle w:val="NormalWeb"/>
        <w:shd w:val="clear" w:color="auto" w:fill="FFFFFF"/>
        <w:spacing w:before="0" w:beforeAutospacing="0" w:after="0" w:afterAutospacing="0"/>
        <w:ind w:left="1134" w:right="850"/>
        <w:jc w:val="both"/>
        <w:rPr>
          <w:rFonts w:ascii="Arial" w:hAnsi="Arial" w:cs="Arial"/>
          <w:color w:val="000000" w:themeColor="text1"/>
          <w:sz w:val="18"/>
          <w:szCs w:val="18"/>
          <w:lang w:val="de-DE"/>
        </w:rPr>
      </w:pPr>
    </w:p>
    <w:p w:rsidR="00BE761E" w:rsidRDefault="00BE761E" w:rsidP="00675CF0">
      <w:pPr>
        <w:pStyle w:val="NormalWeb"/>
        <w:shd w:val="clear" w:color="auto" w:fill="FFFFFF"/>
        <w:spacing w:before="0" w:beforeAutospacing="0" w:after="0" w:afterAutospacing="0"/>
        <w:ind w:left="1134" w:right="850"/>
        <w:jc w:val="both"/>
        <w:rPr>
          <w:rFonts w:ascii="Arial" w:hAnsi="Arial" w:cs="Arial"/>
          <w:color w:val="000000" w:themeColor="text1"/>
          <w:sz w:val="18"/>
          <w:szCs w:val="18"/>
          <w:lang w:val="de-DE"/>
        </w:rPr>
      </w:pPr>
    </w:p>
    <w:p w:rsidR="00BE761E" w:rsidRDefault="00BE761E" w:rsidP="00675CF0">
      <w:pPr>
        <w:pStyle w:val="NormalWeb"/>
        <w:shd w:val="clear" w:color="auto" w:fill="FFFFFF"/>
        <w:spacing w:before="0" w:beforeAutospacing="0" w:after="0" w:afterAutospacing="0"/>
        <w:ind w:left="1134" w:right="850"/>
        <w:jc w:val="both"/>
        <w:rPr>
          <w:rFonts w:ascii="Arial" w:hAnsi="Arial" w:cs="Arial"/>
          <w:color w:val="000000" w:themeColor="text1"/>
          <w:sz w:val="18"/>
          <w:szCs w:val="18"/>
          <w:lang w:val="de-DE"/>
        </w:rPr>
      </w:pPr>
    </w:p>
    <w:p w:rsidR="00BE761E" w:rsidRDefault="00BE761E" w:rsidP="00675CF0">
      <w:pPr>
        <w:pStyle w:val="NormalWeb"/>
        <w:shd w:val="clear" w:color="auto" w:fill="FFFFFF"/>
        <w:spacing w:before="0" w:beforeAutospacing="0" w:after="0" w:afterAutospacing="0"/>
        <w:ind w:left="1134" w:right="850"/>
        <w:jc w:val="both"/>
        <w:rPr>
          <w:rFonts w:ascii="Arial" w:hAnsi="Arial" w:cs="Arial"/>
          <w:color w:val="000000" w:themeColor="text1"/>
          <w:sz w:val="18"/>
          <w:szCs w:val="18"/>
          <w:lang w:val="de-DE"/>
        </w:rPr>
      </w:pPr>
    </w:p>
    <w:p w:rsidR="00BE761E" w:rsidRPr="009D7E43" w:rsidRDefault="00BE761E" w:rsidP="00BE761E">
      <w:pPr>
        <w:spacing w:after="0" w:line="240" w:lineRule="auto"/>
        <w:ind w:left="1134" w:right="850"/>
        <w:jc w:val="right"/>
        <w:rPr>
          <w:rFonts w:ascii="Times New Roman" w:eastAsia="Times New Roman" w:hAnsi="Times New Roman" w:cs="Times New Roman"/>
          <w:b/>
          <w:iCs/>
          <w:color w:val="1D1B11" w:themeColor="background2" w:themeShade="1A"/>
          <w:sz w:val="28"/>
          <w:szCs w:val="28"/>
          <w:bdr w:val="single" w:sz="4" w:space="0" w:color="auto"/>
          <w:lang w:val="de-DE" w:eastAsia="fr-FR"/>
        </w:rPr>
      </w:pPr>
      <w:r>
        <w:rPr>
          <w:rFonts w:ascii="Times New Roman" w:eastAsia="Times New Roman" w:hAnsi="Times New Roman" w:cs="Times New Roman"/>
          <w:b/>
          <w:iCs/>
          <w:color w:val="1D1B11" w:themeColor="background2" w:themeShade="1A"/>
          <w:sz w:val="28"/>
          <w:szCs w:val="28"/>
          <w:bdr w:val="single" w:sz="4" w:space="0" w:color="auto"/>
          <w:lang w:val="de-DE" w:eastAsia="fr-FR"/>
        </w:rPr>
        <w:lastRenderedPageBreak/>
        <w:t>18</w:t>
      </w:r>
    </w:p>
    <w:p w:rsidR="00BE761E" w:rsidRDefault="00BE761E" w:rsidP="00675CF0">
      <w:pPr>
        <w:pStyle w:val="NormalWeb"/>
        <w:shd w:val="clear" w:color="auto" w:fill="FFFFFF"/>
        <w:spacing w:before="0" w:beforeAutospacing="0" w:after="0" w:afterAutospacing="0"/>
        <w:ind w:left="1134" w:right="850"/>
        <w:jc w:val="both"/>
        <w:rPr>
          <w:rFonts w:ascii="Arial" w:hAnsi="Arial" w:cs="Arial"/>
          <w:color w:val="000000" w:themeColor="text1"/>
          <w:sz w:val="18"/>
          <w:szCs w:val="18"/>
          <w:lang w:val="de-DE"/>
        </w:rPr>
      </w:pPr>
    </w:p>
    <w:p w:rsidR="00482A31" w:rsidRPr="00BE761E" w:rsidRDefault="00482A31" w:rsidP="00675CF0">
      <w:pPr>
        <w:pStyle w:val="NormalWeb"/>
        <w:shd w:val="clear" w:color="auto" w:fill="FFFFFF"/>
        <w:spacing w:before="0" w:beforeAutospacing="0" w:after="0" w:afterAutospacing="0"/>
        <w:ind w:left="1134" w:right="850"/>
        <w:jc w:val="both"/>
        <w:rPr>
          <w:color w:val="000000" w:themeColor="text1"/>
          <w:sz w:val="22"/>
          <w:szCs w:val="22"/>
          <w:lang w:val="de-DE"/>
        </w:rPr>
      </w:pPr>
      <w:r w:rsidRPr="00BE761E">
        <w:rPr>
          <w:color w:val="000000" w:themeColor="text1"/>
          <w:sz w:val="22"/>
          <w:szCs w:val="22"/>
          <w:lang w:val="de-DE"/>
        </w:rPr>
        <w:t>Erstmals kamen Bomber im</w:t>
      </w:r>
      <w:r w:rsidRPr="00BE761E">
        <w:rPr>
          <w:rStyle w:val="apple-converted-space"/>
          <w:color w:val="000000" w:themeColor="text1"/>
          <w:sz w:val="22"/>
          <w:szCs w:val="22"/>
          <w:lang w:val="de-DE"/>
        </w:rPr>
        <w:t> </w:t>
      </w:r>
      <w:hyperlink r:id="rId69" w:tooltip="Erster Weltkrieg" w:history="1">
        <w:r w:rsidRPr="00BE761E">
          <w:rPr>
            <w:rStyle w:val="Lienhypertexte"/>
            <w:color w:val="000000" w:themeColor="text1"/>
            <w:sz w:val="22"/>
            <w:szCs w:val="22"/>
            <w:u w:val="none"/>
            <w:lang w:val="de-DE"/>
          </w:rPr>
          <w:t>Ersten Weltkrieg</w:t>
        </w:r>
      </w:hyperlink>
      <w:r w:rsidRPr="00BE761E">
        <w:rPr>
          <w:rStyle w:val="apple-converted-space"/>
          <w:color w:val="000000" w:themeColor="text1"/>
          <w:sz w:val="22"/>
          <w:szCs w:val="22"/>
          <w:lang w:val="de-DE"/>
        </w:rPr>
        <w:t> </w:t>
      </w:r>
      <w:r w:rsidRPr="00BE761E">
        <w:rPr>
          <w:color w:val="000000" w:themeColor="text1"/>
          <w:sz w:val="22"/>
          <w:szCs w:val="22"/>
          <w:lang w:val="de-DE"/>
        </w:rPr>
        <w:t>zum Einsatz. Der erste Bombenangriff fand jedoch bereits 1912 im</w:t>
      </w:r>
      <w:r w:rsidRPr="00BE761E">
        <w:rPr>
          <w:rStyle w:val="apple-converted-space"/>
          <w:color w:val="000000" w:themeColor="text1"/>
          <w:sz w:val="22"/>
          <w:szCs w:val="22"/>
          <w:lang w:val="de-DE"/>
        </w:rPr>
        <w:t> </w:t>
      </w:r>
      <w:hyperlink r:id="rId70" w:tooltip="Erster Balkankrieg" w:history="1">
        <w:r w:rsidRPr="00BE761E">
          <w:rPr>
            <w:rStyle w:val="Lienhypertexte"/>
            <w:color w:val="000000" w:themeColor="text1"/>
            <w:sz w:val="22"/>
            <w:szCs w:val="22"/>
            <w:u w:val="none"/>
            <w:lang w:val="de-DE"/>
          </w:rPr>
          <w:t>ersten Balkankrieg</w:t>
        </w:r>
      </w:hyperlink>
      <w:r w:rsidRPr="00BE761E">
        <w:rPr>
          <w:rStyle w:val="apple-converted-space"/>
          <w:color w:val="000000" w:themeColor="text1"/>
          <w:sz w:val="22"/>
          <w:szCs w:val="22"/>
          <w:lang w:val="de-DE"/>
        </w:rPr>
        <w:t> </w:t>
      </w:r>
      <w:r w:rsidRPr="00BE761E">
        <w:rPr>
          <w:color w:val="000000" w:themeColor="text1"/>
          <w:sz w:val="22"/>
          <w:szCs w:val="22"/>
          <w:lang w:val="de-DE"/>
        </w:rPr>
        <w:t xml:space="preserve">statt: Der bulgarische Offizier Christo </w:t>
      </w:r>
      <w:proofErr w:type="spellStart"/>
      <w:r w:rsidRPr="00BE761E">
        <w:rPr>
          <w:color w:val="000000" w:themeColor="text1"/>
          <w:sz w:val="22"/>
          <w:szCs w:val="22"/>
          <w:lang w:val="de-DE"/>
        </w:rPr>
        <w:t>Toprakchiev</w:t>
      </w:r>
      <w:proofErr w:type="spellEnd"/>
      <w:r w:rsidRPr="00BE761E">
        <w:rPr>
          <w:color w:val="000000" w:themeColor="text1"/>
          <w:sz w:val="22"/>
          <w:szCs w:val="22"/>
          <w:lang w:val="de-DE"/>
        </w:rPr>
        <w:t xml:space="preserve"> hatte vorgeschlagen,</w:t>
      </w:r>
      <w:r w:rsidRPr="00BE761E">
        <w:rPr>
          <w:rStyle w:val="apple-converted-space"/>
          <w:color w:val="000000" w:themeColor="text1"/>
          <w:sz w:val="22"/>
          <w:szCs w:val="22"/>
          <w:lang w:val="de-DE"/>
        </w:rPr>
        <w:t> </w:t>
      </w:r>
      <w:proofErr w:type="spellStart"/>
      <w:r w:rsidR="003639B2" w:rsidRPr="00BE761E">
        <w:rPr>
          <w:color w:val="000000" w:themeColor="text1"/>
          <w:sz w:val="22"/>
          <w:szCs w:val="22"/>
        </w:rPr>
        <w:fldChar w:fldCharType="begin"/>
      </w:r>
      <w:r w:rsidRPr="00BE761E">
        <w:rPr>
          <w:color w:val="000000" w:themeColor="text1"/>
          <w:sz w:val="22"/>
          <w:szCs w:val="22"/>
          <w:lang w:val="de-DE"/>
        </w:rPr>
        <w:instrText xml:space="preserve"> HYPERLINK "http://de.wikipedia.org/wiki/Granate" \o "Granate" </w:instrText>
      </w:r>
      <w:r w:rsidR="003639B2" w:rsidRPr="00BE761E">
        <w:rPr>
          <w:color w:val="000000" w:themeColor="text1"/>
          <w:sz w:val="22"/>
          <w:szCs w:val="22"/>
        </w:rPr>
        <w:fldChar w:fldCharType="separate"/>
      </w:r>
      <w:r w:rsidRPr="00BE761E">
        <w:rPr>
          <w:rStyle w:val="Lienhypertexte"/>
          <w:color w:val="000000" w:themeColor="text1"/>
          <w:sz w:val="22"/>
          <w:szCs w:val="22"/>
          <w:u w:val="none"/>
          <w:lang w:val="de-DE"/>
        </w:rPr>
        <w:t>Granaten</w:t>
      </w:r>
      <w:r w:rsidR="003639B2" w:rsidRPr="00BE761E">
        <w:rPr>
          <w:color w:val="000000" w:themeColor="text1"/>
          <w:sz w:val="22"/>
          <w:szCs w:val="22"/>
        </w:rPr>
        <w:fldChar w:fldCharType="end"/>
      </w:r>
      <w:r w:rsidRPr="00BE761E">
        <w:rPr>
          <w:color w:val="000000" w:themeColor="text1"/>
          <w:sz w:val="22"/>
          <w:szCs w:val="22"/>
          <w:lang w:val="de-DE"/>
        </w:rPr>
        <w:t>von</w:t>
      </w:r>
      <w:proofErr w:type="spellEnd"/>
      <w:r w:rsidRPr="00BE761E">
        <w:rPr>
          <w:color w:val="000000" w:themeColor="text1"/>
          <w:sz w:val="22"/>
          <w:szCs w:val="22"/>
          <w:lang w:val="de-DE"/>
        </w:rPr>
        <w:t xml:space="preserve"> einem Flugzeug aus abzuwerfen. Kapitän Simeon Petrov entwickelte die Idee weiter. Er entwickelte mehrere Prototypen von Flugzeugen mit erhöhter Absetznutzlast und dazu passende verschiedene Typen von Granaten. Am 16. Oktober 1912 warf der bulgarische Beobachter </w:t>
      </w:r>
      <w:proofErr w:type="spellStart"/>
      <w:r w:rsidRPr="00BE761E">
        <w:rPr>
          <w:color w:val="000000" w:themeColor="text1"/>
          <w:sz w:val="22"/>
          <w:szCs w:val="22"/>
          <w:lang w:val="de-DE"/>
        </w:rPr>
        <w:t>Prodan</w:t>
      </w:r>
      <w:proofErr w:type="spellEnd"/>
      <w:r w:rsidRPr="00BE761E">
        <w:rPr>
          <w:color w:val="000000" w:themeColor="text1"/>
          <w:sz w:val="22"/>
          <w:szCs w:val="22"/>
          <w:lang w:val="de-DE"/>
        </w:rPr>
        <w:t xml:space="preserve"> </w:t>
      </w:r>
      <w:proofErr w:type="spellStart"/>
      <w:r w:rsidRPr="00BE761E">
        <w:rPr>
          <w:color w:val="000000" w:themeColor="text1"/>
          <w:sz w:val="22"/>
          <w:szCs w:val="22"/>
          <w:lang w:val="de-DE"/>
        </w:rPr>
        <w:t>Toprakchiev</w:t>
      </w:r>
      <w:proofErr w:type="spellEnd"/>
      <w:r w:rsidRPr="00BE761E">
        <w:rPr>
          <w:color w:val="000000" w:themeColor="text1"/>
          <w:sz w:val="22"/>
          <w:szCs w:val="22"/>
          <w:lang w:val="de-DE"/>
        </w:rPr>
        <w:t xml:space="preserve"> zwei dieser Granaten von einem Flugzeug des Typs</w:t>
      </w:r>
      <w:r w:rsidRPr="00BE761E">
        <w:rPr>
          <w:rStyle w:val="apple-converted-space"/>
          <w:color w:val="000000" w:themeColor="text1"/>
          <w:sz w:val="22"/>
          <w:szCs w:val="22"/>
          <w:lang w:val="de-DE"/>
        </w:rPr>
        <w:t> </w:t>
      </w:r>
      <w:r w:rsidRPr="00BE761E">
        <w:rPr>
          <w:i/>
          <w:iCs/>
          <w:color w:val="000000" w:themeColor="text1"/>
          <w:sz w:val="22"/>
          <w:szCs w:val="22"/>
          <w:lang w:val="de-DE"/>
        </w:rPr>
        <w:t>Albatros F.II</w:t>
      </w:r>
      <w:r w:rsidRPr="00BE761E">
        <w:rPr>
          <w:color w:val="000000" w:themeColor="text1"/>
          <w:sz w:val="22"/>
          <w:szCs w:val="22"/>
          <w:lang w:val="de-DE"/>
        </w:rPr>
        <w:t xml:space="preserve">, das von </w:t>
      </w:r>
      <w:proofErr w:type="spellStart"/>
      <w:r w:rsidRPr="00BE761E">
        <w:rPr>
          <w:color w:val="000000" w:themeColor="text1"/>
          <w:sz w:val="22"/>
          <w:szCs w:val="22"/>
          <w:lang w:val="de-DE"/>
        </w:rPr>
        <w:t>Radul</w:t>
      </w:r>
      <w:proofErr w:type="spellEnd"/>
      <w:r w:rsidRPr="00BE761E">
        <w:rPr>
          <w:color w:val="000000" w:themeColor="text1"/>
          <w:sz w:val="22"/>
          <w:szCs w:val="22"/>
          <w:lang w:val="de-DE"/>
        </w:rPr>
        <w:t xml:space="preserve"> </w:t>
      </w:r>
      <w:proofErr w:type="spellStart"/>
      <w:r w:rsidRPr="00BE761E">
        <w:rPr>
          <w:color w:val="000000" w:themeColor="text1"/>
          <w:sz w:val="22"/>
          <w:szCs w:val="22"/>
          <w:lang w:val="de-DE"/>
        </w:rPr>
        <w:t>Milkov</w:t>
      </w:r>
      <w:proofErr w:type="spellEnd"/>
      <w:r w:rsidRPr="00BE761E">
        <w:rPr>
          <w:color w:val="000000" w:themeColor="text1"/>
          <w:sz w:val="22"/>
          <w:szCs w:val="22"/>
          <w:lang w:val="de-DE"/>
        </w:rPr>
        <w:t xml:space="preserve"> geflogen wurde, auf einen türkischen Bahnhof in der Nähe von </w:t>
      </w:r>
      <w:proofErr w:type="spellStart"/>
      <w:r w:rsidRPr="00BE761E">
        <w:rPr>
          <w:color w:val="000000" w:themeColor="text1"/>
          <w:sz w:val="22"/>
          <w:szCs w:val="22"/>
          <w:lang w:val="de-DE"/>
        </w:rPr>
        <w:t>Karaagac</w:t>
      </w:r>
      <w:proofErr w:type="spellEnd"/>
      <w:r w:rsidRPr="00BE761E">
        <w:rPr>
          <w:color w:val="000000" w:themeColor="text1"/>
          <w:sz w:val="22"/>
          <w:szCs w:val="22"/>
          <w:lang w:val="de-DE"/>
        </w:rPr>
        <w:t>.</w:t>
      </w:r>
    </w:p>
    <w:p w:rsidR="00482A31" w:rsidRPr="00BE761E" w:rsidRDefault="00482A31" w:rsidP="00675CF0">
      <w:pPr>
        <w:pStyle w:val="NormalWeb"/>
        <w:shd w:val="clear" w:color="auto" w:fill="FFFFFF"/>
        <w:spacing w:before="0" w:beforeAutospacing="0" w:after="0" w:afterAutospacing="0"/>
        <w:ind w:left="1134" w:right="850"/>
        <w:jc w:val="both"/>
        <w:rPr>
          <w:color w:val="000000" w:themeColor="text1"/>
          <w:sz w:val="22"/>
          <w:szCs w:val="22"/>
          <w:lang w:val="de-DE"/>
        </w:rPr>
      </w:pPr>
      <w:r w:rsidRPr="00BE761E">
        <w:rPr>
          <w:color w:val="000000" w:themeColor="text1"/>
          <w:sz w:val="22"/>
          <w:szCs w:val="22"/>
          <w:lang w:val="de-DE"/>
        </w:rPr>
        <w:t>Nach mehreren Tests entwickelte Petrov das Enddesign der Granaten mit verbesserter</w:t>
      </w:r>
      <w:r w:rsidRPr="00BE761E">
        <w:rPr>
          <w:rStyle w:val="apple-converted-space"/>
          <w:color w:val="000000" w:themeColor="text1"/>
          <w:sz w:val="22"/>
          <w:szCs w:val="22"/>
          <w:lang w:val="de-DE"/>
        </w:rPr>
        <w:t> </w:t>
      </w:r>
      <w:hyperlink r:id="rId71" w:tooltip="Aerodynamik" w:history="1">
        <w:r w:rsidRPr="00BE761E">
          <w:rPr>
            <w:rStyle w:val="Lienhypertexte"/>
            <w:color w:val="000000" w:themeColor="text1"/>
            <w:sz w:val="22"/>
            <w:szCs w:val="22"/>
            <w:u w:val="none"/>
            <w:lang w:val="de-DE"/>
          </w:rPr>
          <w:t>Aerodynamik</w:t>
        </w:r>
      </w:hyperlink>
      <w:r w:rsidRPr="00BE761E">
        <w:rPr>
          <w:color w:val="000000" w:themeColor="text1"/>
          <w:sz w:val="22"/>
          <w:szCs w:val="22"/>
          <w:lang w:val="de-DE"/>
        </w:rPr>
        <w:t>. Diese Version wurde von den bulgarischen Fliegern während der Eroberung der Stadt</w:t>
      </w:r>
      <w:r w:rsidRPr="00BE761E">
        <w:rPr>
          <w:rStyle w:val="apple-converted-space"/>
          <w:color w:val="000000" w:themeColor="text1"/>
          <w:sz w:val="22"/>
          <w:szCs w:val="22"/>
          <w:lang w:val="de-DE"/>
        </w:rPr>
        <w:t> </w:t>
      </w:r>
      <w:hyperlink r:id="rId72" w:tooltip="Edirne" w:history="1">
        <w:r w:rsidRPr="00BE761E">
          <w:rPr>
            <w:rStyle w:val="Lienhypertexte"/>
            <w:color w:val="000000" w:themeColor="text1"/>
            <w:sz w:val="22"/>
            <w:szCs w:val="22"/>
            <w:u w:val="none"/>
            <w:lang w:val="de-DE"/>
          </w:rPr>
          <w:t>Edirne</w:t>
        </w:r>
      </w:hyperlink>
      <w:r w:rsidRPr="00BE761E">
        <w:rPr>
          <w:rStyle w:val="apple-converted-space"/>
          <w:color w:val="000000" w:themeColor="text1"/>
          <w:sz w:val="22"/>
          <w:szCs w:val="22"/>
          <w:lang w:val="de-DE"/>
        </w:rPr>
        <w:t> </w:t>
      </w:r>
      <w:r w:rsidRPr="00BE761E">
        <w:rPr>
          <w:color w:val="000000" w:themeColor="text1"/>
          <w:sz w:val="22"/>
          <w:szCs w:val="22"/>
          <w:lang w:val="de-DE"/>
        </w:rPr>
        <w:t>im März 1913 verwendet. Später wurden Kopien der Pläne an Deutschland verkauft.</w:t>
      </w:r>
    </w:p>
    <w:p w:rsidR="00482A31" w:rsidRPr="00BE761E" w:rsidRDefault="00482A31" w:rsidP="00675CF0">
      <w:pPr>
        <w:pStyle w:val="NormalWeb"/>
        <w:shd w:val="clear" w:color="auto" w:fill="FFFFFF"/>
        <w:spacing w:before="0" w:beforeAutospacing="0" w:after="0" w:afterAutospacing="0"/>
        <w:ind w:left="1134" w:right="850"/>
        <w:jc w:val="both"/>
        <w:rPr>
          <w:color w:val="000000" w:themeColor="text1"/>
          <w:sz w:val="22"/>
          <w:szCs w:val="22"/>
          <w:lang w:val="de-DE"/>
        </w:rPr>
      </w:pPr>
      <w:r w:rsidRPr="00BE761E">
        <w:rPr>
          <w:color w:val="000000" w:themeColor="text1"/>
          <w:sz w:val="22"/>
          <w:szCs w:val="22"/>
          <w:lang w:val="de-DE"/>
        </w:rPr>
        <w:t>Die Bombe mit dem Codenamen „</w:t>
      </w:r>
      <w:proofErr w:type="spellStart"/>
      <w:r w:rsidRPr="00BE761E">
        <w:rPr>
          <w:color w:val="000000" w:themeColor="text1"/>
          <w:sz w:val="22"/>
          <w:szCs w:val="22"/>
          <w:lang w:val="de-DE"/>
        </w:rPr>
        <w:t>Tschataldscha</w:t>
      </w:r>
      <w:proofErr w:type="spellEnd"/>
      <w:r w:rsidRPr="00BE761E">
        <w:rPr>
          <w:color w:val="000000" w:themeColor="text1"/>
          <w:sz w:val="22"/>
          <w:szCs w:val="22"/>
          <w:lang w:val="de-DE"/>
        </w:rPr>
        <w:t>“ („</w:t>
      </w:r>
      <w:proofErr w:type="spellStart"/>
      <w:r w:rsidRPr="00BE761E">
        <w:rPr>
          <w:color w:val="000000" w:themeColor="text1"/>
          <w:sz w:val="22"/>
          <w:szCs w:val="22"/>
        </w:rPr>
        <w:t>Чаталджа</w:t>
      </w:r>
      <w:proofErr w:type="spellEnd"/>
      <w:r w:rsidRPr="00BE761E">
        <w:rPr>
          <w:color w:val="000000" w:themeColor="text1"/>
          <w:sz w:val="22"/>
          <w:szCs w:val="22"/>
          <w:lang w:val="de-DE"/>
        </w:rPr>
        <w:t>“) ist bis zum Ende des Ersten Weltkriegs in</w:t>
      </w:r>
      <w:r w:rsidRPr="00BE761E">
        <w:rPr>
          <w:rStyle w:val="apple-converted-space"/>
          <w:color w:val="000000" w:themeColor="text1"/>
          <w:sz w:val="22"/>
          <w:szCs w:val="22"/>
          <w:lang w:val="de-DE"/>
        </w:rPr>
        <w:t> </w:t>
      </w:r>
      <w:hyperlink r:id="rId73" w:tooltip="Massenproduktion" w:history="1">
        <w:r w:rsidRPr="00BE761E">
          <w:rPr>
            <w:rStyle w:val="Lienhypertexte"/>
            <w:color w:val="000000" w:themeColor="text1"/>
            <w:sz w:val="22"/>
            <w:szCs w:val="22"/>
            <w:u w:val="none"/>
            <w:lang w:val="de-DE"/>
          </w:rPr>
          <w:t>Massenproduktion</w:t>
        </w:r>
      </w:hyperlink>
      <w:r w:rsidRPr="00BE761E">
        <w:rPr>
          <w:rStyle w:val="apple-converted-space"/>
          <w:color w:val="000000" w:themeColor="text1"/>
          <w:sz w:val="22"/>
          <w:szCs w:val="22"/>
          <w:lang w:val="de-DE"/>
        </w:rPr>
        <w:t> </w:t>
      </w:r>
      <w:r w:rsidRPr="00BE761E">
        <w:rPr>
          <w:color w:val="000000" w:themeColor="text1"/>
          <w:sz w:val="22"/>
          <w:szCs w:val="22"/>
          <w:lang w:val="de-DE"/>
        </w:rPr>
        <w:t>hergestellt worden. Anfangs waren allerdings nur</w:t>
      </w:r>
      <w:r w:rsidRPr="00BE761E">
        <w:rPr>
          <w:rStyle w:val="apple-converted-space"/>
          <w:color w:val="000000" w:themeColor="text1"/>
          <w:sz w:val="22"/>
          <w:szCs w:val="22"/>
          <w:lang w:val="de-DE"/>
        </w:rPr>
        <w:t> </w:t>
      </w:r>
      <w:hyperlink r:id="rId74" w:tooltip="Militärluftschiff" w:history="1">
        <w:r w:rsidRPr="00BE761E">
          <w:rPr>
            <w:rStyle w:val="Lienhypertexte"/>
            <w:color w:val="000000" w:themeColor="text1"/>
            <w:sz w:val="22"/>
            <w:szCs w:val="22"/>
            <w:u w:val="none"/>
            <w:lang w:val="de-DE"/>
          </w:rPr>
          <w:t>Militärluftschiffe</w:t>
        </w:r>
      </w:hyperlink>
      <w:r w:rsidRPr="00BE761E">
        <w:rPr>
          <w:rStyle w:val="apple-converted-space"/>
          <w:color w:val="000000" w:themeColor="text1"/>
          <w:sz w:val="22"/>
          <w:szCs w:val="22"/>
          <w:lang w:val="de-DE"/>
        </w:rPr>
        <w:t> </w:t>
      </w:r>
      <w:r w:rsidRPr="00BE761E">
        <w:rPr>
          <w:color w:val="000000" w:themeColor="text1"/>
          <w:sz w:val="22"/>
          <w:szCs w:val="22"/>
          <w:lang w:val="de-DE"/>
        </w:rPr>
        <w:t>in der Lage, eine große Bombenlast über große Entfernungen zu tragen. Viele Nationen setzten solche</w:t>
      </w:r>
      <w:r w:rsidRPr="00BE761E">
        <w:rPr>
          <w:rStyle w:val="apple-converted-space"/>
          <w:color w:val="000000" w:themeColor="text1"/>
          <w:sz w:val="22"/>
          <w:szCs w:val="22"/>
          <w:lang w:val="de-DE"/>
        </w:rPr>
        <w:t> </w:t>
      </w:r>
      <w:hyperlink r:id="rId75" w:tooltip="Luftschiff" w:history="1">
        <w:r w:rsidRPr="00BE761E">
          <w:rPr>
            <w:rStyle w:val="Lienhypertexte"/>
            <w:color w:val="000000" w:themeColor="text1"/>
            <w:sz w:val="22"/>
            <w:szCs w:val="22"/>
            <w:u w:val="none"/>
            <w:lang w:val="de-DE"/>
          </w:rPr>
          <w:t>Luftschiffe</w:t>
        </w:r>
      </w:hyperlink>
      <w:r w:rsidRPr="00BE761E">
        <w:rPr>
          <w:rStyle w:val="apple-converted-space"/>
          <w:color w:val="000000" w:themeColor="text1"/>
          <w:sz w:val="22"/>
          <w:szCs w:val="22"/>
          <w:lang w:val="de-DE"/>
        </w:rPr>
        <w:t> </w:t>
      </w:r>
      <w:r w:rsidRPr="00BE761E">
        <w:rPr>
          <w:color w:val="000000" w:themeColor="text1"/>
          <w:sz w:val="22"/>
          <w:szCs w:val="22"/>
          <w:lang w:val="de-DE"/>
        </w:rPr>
        <w:t xml:space="preserve">ein, um militärische Ziele, aber auch Industrieanlagen oder Innenstädte anzugreifen. Luftschiffe konnten damals höher </w:t>
      </w:r>
      <w:proofErr w:type="spellStart"/>
      <w:r w:rsidRPr="00BE761E">
        <w:rPr>
          <w:color w:val="000000" w:themeColor="text1"/>
          <w:sz w:val="22"/>
          <w:szCs w:val="22"/>
          <w:lang w:val="de-DE"/>
        </w:rPr>
        <w:t>fliegen</w:t>
      </w:r>
      <w:proofErr w:type="spellEnd"/>
      <w:r w:rsidRPr="00BE761E">
        <w:rPr>
          <w:color w:val="000000" w:themeColor="text1"/>
          <w:sz w:val="22"/>
          <w:szCs w:val="22"/>
          <w:lang w:val="de-DE"/>
        </w:rPr>
        <w:t xml:space="preserve"> als alle Flugzeuge und auf diese Weise außerhalb der Reichweite von Flugabwehrwaffen operieren. Dies sollte sich jedoch im Laufe des Ersten Weltkriegs ändern. Im Juni 1915 gelang es erstmals einem englischen Jagdflugzeug, ein deutsches Luftschiff abzuschießen.</w:t>
      </w:r>
    </w:p>
    <w:p w:rsidR="00482A31" w:rsidRPr="00BE761E" w:rsidRDefault="00482A31" w:rsidP="00675CF0">
      <w:pPr>
        <w:pStyle w:val="NormalWeb"/>
        <w:shd w:val="clear" w:color="auto" w:fill="FFFFFF"/>
        <w:spacing w:before="0" w:beforeAutospacing="0" w:after="0" w:afterAutospacing="0"/>
        <w:ind w:left="1134" w:right="850"/>
        <w:jc w:val="both"/>
        <w:rPr>
          <w:color w:val="000000" w:themeColor="text1"/>
          <w:sz w:val="22"/>
          <w:szCs w:val="22"/>
          <w:lang w:val="de-DE"/>
        </w:rPr>
      </w:pPr>
      <w:r w:rsidRPr="00BE761E">
        <w:rPr>
          <w:color w:val="000000" w:themeColor="text1"/>
          <w:sz w:val="22"/>
          <w:szCs w:val="22"/>
          <w:lang w:val="de-DE"/>
        </w:rPr>
        <w:t>Ab 1917 wurden in Deutschland als strategische Bomber</w:t>
      </w:r>
      <w:r w:rsidRPr="00BE761E">
        <w:rPr>
          <w:rStyle w:val="apple-converted-space"/>
          <w:color w:val="000000" w:themeColor="text1"/>
          <w:sz w:val="22"/>
          <w:szCs w:val="22"/>
          <w:lang w:val="de-DE"/>
        </w:rPr>
        <w:t> </w:t>
      </w:r>
      <w:r w:rsidRPr="00BE761E">
        <w:rPr>
          <w:i/>
          <w:iCs/>
          <w:color w:val="000000" w:themeColor="text1"/>
          <w:sz w:val="22"/>
          <w:szCs w:val="22"/>
          <w:lang w:val="de-DE"/>
        </w:rPr>
        <w:t>Großflugzeuge</w:t>
      </w:r>
      <w:r w:rsidRPr="00BE761E">
        <w:rPr>
          <w:color w:val="000000" w:themeColor="text1"/>
          <w:sz w:val="22"/>
          <w:szCs w:val="22"/>
          <w:lang w:val="de-DE"/>
        </w:rPr>
        <w:t>, später auch</w:t>
      </w:r>
      <w:r w:rsidRPr="00BE761E">
        <w:rPr>
          <w:rStyle w:val="apple-converted-space"/>
          <w:color w:val="000000" w:themeColor="text1"/>
          <w:sz w:val="22"/>
          <w:szCs w:val="22"/>
          <w:lang w:val="de-DE"/>
        </w:rPr>
        <w:t> </w:t>
      </w:r>
      <w:hyperlink r:id="rId76" w:tooltip="Riesenflugzeug" w:history="1">
        <w:r w:rsidRPr="00BE761E">
          <w:rPr>
            <w:rStyle w:val="Lienhypertexte"/>
            <w:i/>
            <w:iCs/>
            <w:color w:val="000000" w:themeColor="text1"/>
            <w:sz w:val="22"/>
            <w:szCs w:val="22"/>
            <w:u w:val="none"/>
            <w:lang w:val="de-DE"/>
          </w:rPr>
          <w:t>Riesenflugzeuge</w:t>
        </w:r>
      </w:hyperlink>
      <w:r w:rsidRPr="00BE761E">
        <w:rPr>
          <w:rStyle w:val="apple-converted-space"/>
          <w:color w:val="000000" w:themeColor="text1"/>
          <w:sz w:val="22"/>
          <w:szCs w:val="22"/>
          <w:lang w:val="de-DE"/>
        </w:rPr>
        <w:t> </w:t>
      </w:r>
      <w:r w:rsidRPr="00BE761E">
        <w:rPr>
          <w:color w:val="000000" w:themeColor="text1"/>
          <w:sz w:val="22"/>
          <w:szCs w:val="22"/>
          <w:lang w:val="de-DE"/>
        </w:rPr>
        <w:t>gebaut. Dabei handelte es sich um viermotorige</w:t>
      </w:r>
      <w:r w:rsidRPr="00BE761E">
        <w:rPr>
          <w:rStyle w:val="apple-converted-space"/>
          <w:color w:val="000000" w:themeColor="text1"/>
          <w:sz w:val="22"/>
          <w:szCs w:val="22"/>
          <w:lang w:val="de-DE"/>
        </w:rPr>
        <w:t> </w:t>
      </w:r>
      <w:hyperlink r:id="rId77" w:tooltip="Doppeldecker (Flugzeug)" w:history="1">
        <w:r w:rsidRPr="00BE761E">
          <w:rPr>
            <w:rStyle w:val="Lienhypertexte"/>
            <w:color w:val="000000" w:themeColor="text1"/>
            <w:sz w:val="22"/>
            <w:szCs w:val="22"/>
            <w:u w:val="none"/>
            <w:lang w:val="de-DE"/>
          </w:rPr>
          <w:t>Doppeldecker</w:t>
        </w:r>
      </w:hyperlink>
      <w:r w:rsidRPr="00BE761E">
        <w:rPr>
          <w:color w:val="000000" w:themeColor="text1"/>
          <w:sz w:val="22"/>
          <w:szCs w:val="22"/>
          <w:lang w:val="de-DE"/>
        </w:rPr>
        <w:t>, deren</w:t>
      </w:r>
      <w:r w:rsidRPr="00BE761E">
        <w:rPr>
          <w:rStyle w:val="apple-converted-space"/>
          <w:color w:val="000000" w:themeColor="text1"/>
          <w:sz w:val="22"/>
          <w:szCs w:val="22"/>
          <w:lang w:val="de-DE"/>
        </w:rPr>
        <w:t> </w:t>
      </w:r>
      <w:hyperlink r:id="rId78" w:tooltip="Flügelspannweite" w:history="1">
        <w:r w:rsidRPr="00BE761E">
          <w:rPr>
            <w:rStyle w:val="Lienhypertexte"/>
            <w:color w:val="000000" w:themeColor="text1"/>
            <w:sz w:val="22"/>
            <w:szCs w:val="22"/>
            <w:u w:val="none"/>
            <w:lang w:val="de-DE"/>
          </w:rPr>
          <w:t>Flügelspannweite</w:t>
        </w:r>
      </w:hyperlink>
      <w:r w:rsidRPr="00BE761E">
        <w:rPr>
          <w:rStyle w:val="apple-converted-space"/>
          <w:color w:val="000000" w:themeColor="text1"/>
          <w:sz w:val="22"/>
          <w:szCs w:val="22"/>
          <w:lang w:val="de-DE"/>
        </w:rPr>
        <w:t> </w:t>
      </w:r>
      <w:r w:rsidRPr="00BE761E">
        <w:rPr>
          <w:color w:val="000000" w:themeColor="text1"/>
          <w:sz w:val="22"/>
          <w:szCs w:val="22"/>
          <w:lang w:val="de-DE"/>
        </w:rPr>
        <w:t>über 40 Meter betragen konnte. Manche Bomber des Ersten Weltkriegs verfügten bereits über einen Abwurfmechanismus, mit dem die am unteren Flügel oder am Rumpf angebrachten Bomben ausgeklinkt wurden. Bomberangriffe wurden tags und nachts durchgeführt und richteten sich unter anderem gegen Großstädte und Industrieanlagen, aber auch gegen feindliche Flughäfen und sonstige Bodenziele. Nach Ende des Ersten Weltkriegs wurden viele Bomber für eine Nutzung im kommerziellen Luftverkehr umfunktioniert.</w:t>
      </w:r>
    </w:p>
    <w:p w:rsidR="00404B83" w:rsidRPr="00404B83" w:rsidRDefault="00404B83" w:rsidP="00675CF0">
      <w:pPr>
        <w:spacing w:after="0" w:line="240" w:lineRule="auto"/>
        <w:ind w:left="1134" w:right="850"/>
        <w:rPr>
          <w:rFonts w:ascii="Book Antiqua" w:eastAsia="Times New Roman" w:hAnsi="Book Antiqua" w:cs="Times New Roman"/>
          <w:b/>
          <w:bCs/>
          <w:sz w:val="16"/>
          <w:szCs w:val="16"/>
          <w:lang w:val="de-DE" w:eastAsia="fr-FR"/>
        </w:rPr>
      </w:pPr>
    </w:p>
    <w:p w:rsidR="0006712B" w:rsidRDefault="0006712B" w:rsidP="00675CF0">
      <w:pPr>
        <w:spacing w:after="0" w:line="240" w:lineRule="auto"/>
        <w:ind w:left="1134" w:right="850"/>
        <w:rPr>
          <w:rFonts w:ascii="Book Antiqua" w:eastAsia="Times New Roman" w:hAnsi="Book Antiqua" w:cs="Times New Roman"/>
          <w:b/>
          <w:bCs/>
          <w:sz w:val="36"/>
          <w:lang w:val="de-DE" w:eastAsia="fr-FR"/>
        </w:rPr>
      </w:pPr>
    </w:p>
    <w:p w:rsidR="0006712B" w:rsidRDefault="0006712B" w:rsidP="00675CF0">
      <w:pPr>
        <w:spacing w:after="0" w:line="240" w:lineRule="auto"/>
        <w:ind w:left="1134" w:right="850"/>
        <w:rPr>
          <w:rFonts w:ascii="Book Antiqua" w:eastAsia="Times New Roman" w:hAnsi="Book Antiqua" w:cs="Times New Roman"/>
          <w:b/>
          <w:bCs/>
          <w:sz w:val="36"/>
          <w:lang w:val="de-DE" w:eastAsia="fr-FR"/>
        </w:rPr>
      </w:pPr>
    </w:p>
    <w:p w:rsidR="0006712B" w:rsidRDefault="0006712B" w:rsidP="00675CF0">
      <w:pPr>
        <w:spacing w:after="0" w:line="240" w:lineRule="auto"/>
        <w:ind w:left="1134" w:right="850"/>
        <w:rPr>
          <w:rFonts w:ascii="Book Antiqua" w:eastAsia="Times New Roman" w:hAnsi="Book Antiqua" w:cs="Times New Roman"/>
          <w:b/>
          <w:bCs/>
          <w:sz w:val="36"/>
          <w:lang w:val="de-DE" w:eastAsia="fr-FR"/>
        </w:rPr>
      </w:pPr>
    </w:p>
    <w:p w:rsidR="00404B83" w:rsidRPr="003513DA" w:rsidRDefault="00404B83" w:rsidP="00000021">
      <w:pPr>
        <w:spacing w:after="0" w:line="240" w:lineRule="auto"/>
        <w:ind w:left="1134" w:right="850"/>
        <w:jc w:val="both"/>
        <w:rPr>
          <w:rFonts w:ascii="Times New Roman" w:eastAsia="Times New Roman" w:hAnsi="Times New Roman" w:cs="Times New Roman"/>
          <w:sz w:val="24"/>
          <w:szCs w:val="24"/>
          <w:lang w:val="de-DE" w:eastAsia="fr-FR"/>
        </w:rPr>
      </w:pPr>
      <w:r w:rsidRPr="003513DA">
        <w:rPr>
          <w:rFonts w:ascii="Book Antiqua" w:eastAsia="Times New Roman" w:hAnsi="Book Antiqua" w:cs="Times New Roman"/>
          <w:b/>
          <w:bCs/>
          <w:sz w:val="36"/>
          <w:lang w:val="de-DE" w:eastAsia="fr-FR"/>
        </w:rPr>
        <w:t>Nun aber ohne weitere Umwege der Gedanken zurück zu Wilhelm im Jahre 1917. Die Baracken der Kommandostelle auf freiem Felde hatten keinen großen Komfort in Bezug auf die notdürftige Entsorgung. Aber es gab da ein wenig abseits eine Sickergrube über der sich ein hölzernes Häuschen mit einem Herzchen in der Tür befand. Wie viele Männer nahm Wilhelm die letzte Soldatenzeitung zum Lesen sowie zum Entsorgen mit.</w:t>
      </w:r>
    </w:p>
    <w:p w:rsidR="00404B83" w:rsidRDefault="00404B83" w:rsidP="00000021">
      <w:pPr>
        <w:spacing w:after="0" w:line="240" w:lineRule="auto"/>
        <w:ind w:left="1134" w:right="850"/>
        <w:jc w:val="both"/>
        <w:rPr>
          <w:rFonts w:ascii="Book Antiqua" w:eastAsia="Times New Roman" w:hAnsi="Book Antiqua" w:cs="Times New Roman"/>
          <w:b/>
          <w:bCs/>
          <w:sz w:val="36"/>
          <w:lang w:val="de-DE" w:eastAsia="fr-FR"/>
        </w:rPr>
      </w:pPr>
      <w:r w:rsidRPr="003513DA">
        <w:rPr>
          <w:rFonts w:ascii="Book Antiqua" w:eastAsia="Times New Roman" w:hAnsi="Book Antiqua" w:cs="Times New Roman"/>
          <w:b/>
          <w:bCs/>
          <w:sz w:val="36"/>
          <w:lang w:val="de-DE" w:eastAsia="fr-FR"/>
        </w:rPr>
        <w:t>Es war ein dunkler Tag mit so tief hängenden Wolken, dass sich selbst die Vögel verirren. Wilhelm las seine Zeitung, da kam ein Knattern und Dröhnen auf, ein Flugzeug über den Wolken verlor ohne besondere Absicht eine Bombe. Diese Bombe fiel und explodierte auf und im hölzernen Häuschen mit dem Herzchen in der Tür. </w:t>
      </w:r>
    </w:p>
    <w:p w:rsidR="00404B83" w:rsidRPr="004B73D6" w:rsidRDefault="00404B83" w:rsidP="00675CF0">
      <w:pPr>
        <w:spacing w:after="0" w:line="240" w:lineRule="auto"/>
        <w:ind w:left="1134" w:right="850"/>
        <w:jc w:val="center"/>
        <w:rPr>
          <w:rFonts w:ascii="Times New Roman" w:eastAsia="Times New Roman" w:hAnsi="Times New Roman" w:cs="Times New Roman"/>
          <w:b/>
          <w:bCs/>
          <w:noProof/>
          <w:sz w:val="24"/>
          <w:szCs w:val="24"/>
          <w:lang w:val="de-DE" w:eastAsia="fr-FR"/>
        </w:rPr>
      </w:pPr>
    </w:p>
    <w:p w:rsidR="00000021" w:rsidRPr="004B73D6" w:rsidRDefault="00000021" w:rsidP="00675CF0">
      <w:pPr>
        <w:spacing w:after="0" w:line="240" w:lineRule="auto"/>
        <w:ind w:left="1134" w:right="850"/>
        <w:jc w:val="center"/>
        <w:rPr>
          <w:rFonts w:ascii="Times New Roman" w:eastAsia="Times New Roman" w:hAnsi="Times New Roman" w:cs="Times New Roman"/>
          <w:b/>
          <w:bCs/>
          <w:noProof/>
          <w:sz w:val="24"/>
          <w:szCs w:val="24"/>
          <w:lang w:val="de-DE" w:eastAsia="fr-FR"/>
        </w:rPr>
      </w:pPr>
    </w:p>
    <w:p w:rsidR="00000021" w:rsidRPr="004B73D6" w:rsidRDefault="00000021" w:rsidP="00675CF0">
      <w:pPr>
        <w:spacing w:after="0" w:line="240" w:lineRule="auto"/>
        <w:ind w:left="1134" w:right="850"/>
        <w:jc w:val="center"/>
        <w:rPr>
          <w:rFonts w:ascii="Times New Roman" w:eastAsia="Times New Roman" w:hAnsi="Times New Roman" w:cs="Times New Roman"/>
          <w:b/>
          <w:bCs/>
          <w:noProof/>
          <w:sz w:val="24"/>
          <w:szCs w:val="24"/>
          <w:lang w:val="de-DE" w:eastAsia="fr-FR"/>
        </w:rPr>
      </w:pPr>
    </w:p>
    <w:p w:rsidR="00000021" w:rsidRPr="004B73D6" w:rsidRDefault="00000021" w:rsidP="00675CF0">
      <w:pPr>
        <w:spacing w:after="0" w:line="240" w:lineRule="auto"/>
        <w:ind w:left="1134" w:right="850"/>
        <w:jc w:val="center"/>
        <w:rPr>
          <w:rFonts w:ascii="Times New Roman" w:eastAsia="Times New Roman" w:hAnsi="Times New Roman" w:cs="Times New Roman"/>
          <w:b/>
          <w:bCs/>
          <w:noProof/>
          <w:sz w:val="24"/>
          <w:szCs w:val="24"/>
          <w:lang w:val="de-DE" w:eastAsia="fr-FR"/>
        </w:rPr>
      </w:pPr>
    </w:p>
    <w:p w:rsidR="00000021" w:rsidRPr="004B73D6" w:rsidRDefault="00000021" w:rsidP="00675CF0">
      <w:pPr>
        <w:spacing w:after="0" w:line="240" w:lineRule="auto"/>
        <w:ind w:left="1134" w:right="850"/>
        <w:jc w:val="center"/>
        <w:rPr>
          <w:rFonts w:ascii="Times New Roman" w:eastAsia="Times New Roman" w:hAnsi="Times New Roman" w:cs="Times New Roman"/>
          <w:b/>
          <w:bCs/>
          <w:noProof/>
          <w:sz w:val="24"/>
          <w:szCs w:val="24"/>
          <w:lang w:val="de-DE" w:eastAsia="fr-FR"/>
        </w:rPr>
      </w:pPr>
    </w:p>
    <w:p w:rsidR="00F56A04" w:rsidRPr="00150726" w:rsidRDefault="00000021" w:rsidP="00150726">
      <w:pPr>
        <w:spacing w:after="0" w:line="240" w:lineRule="auto"/>
        <w:ind w:left="1134" w:right="850"/>
        <w:jc w:val="right"/>
        <w:rPr>
          <w:rFonts w:ascii="Times New Roman" w:eastAsia="Times New Roman" w:hAnsi="Times New Roman" w:cs="Times New Roman"/>
          <w:b/>
          <w:iCs/>
          <w:color w:val="1D1B11" w:themeColor="background2" w:themeShade="1A"/>
          <w:sz w:val="28"/>
          <w:szCs w:val="28"/>
          <w:bdr w:val="single" w:sz="4" w:space="0" w:color="auto"/>
          <w:lang w:val="de-DE" w:eastAsia="fr-FR"/>
        </w:rPr>
      </w:pPr>
      <w:r>
        <w:rPr>
          <w:rFonts w:ascii="Times New Roman" w:eastAsia="Times New Roman" w:hAnsi="Times New Roman" w:cs="Times New Roman"/>
          <w:b/>
          <w:iCs/>
          <w:color w:val="1D1B11" w:themeColor="background2" w:themeShade="1A"/>
          <w:sz w:val="28"/>
          <w:szCs w:val="28"/>
          <w:bdr w:val="single" w:sz="4" w:space="0" w:color="auto"/>
          <w:lang w:val="de-DE" w:eastAsia="fr-FR"/>
        </w:rPr>
        <w:lastRenderedPageBreak/>
        <w:t>20</w:t>
      </w:r>
    </w:p>
    <w:p w:rsidR="00F56A04" w:rsidRPr="0016423E" w:rsidRDefault="00F56A04" w:rsidP="00F56A04">
      <w:pPr>
        <w:spacing w:after="0" w:line="240" w:lineRule="auto"/>
        <w:ind w:left="1134" w:right="850"/>
        <w:rPr>
          <w:rFonts w:ascii="Times New Roman" w:eastAsia="Times New Roman" w:hAnsi="Times New Roman" w:cs="Times New Roman"/>
          <w:b/>
          <w:bCs/>
          <w:noProof/>
          <w:sz w:val="24"/>
          <w:szCs w:val="24"/>
          <w:lang w:val="de-DE" w:eastAsia="fr-FR"/>
        </w:rPr>
      </w:pPr>
    </w:p>
    <w:p w:rsidR="00000021" w:rsidRPr="0016423E" w:rsidRDefault="00000021" w:rsidP="00F56A04">
      <w:pPr>
        <w:spacing w:after="0" w:line="240" w:lineRule="auto"/>
        <w:ind w:left="1134" w:right="850"/>
        <w:rPr>
          <w:rFonts w:ascii="Times New Roman" w:eastAsia="Times New Roman" w:hAnsi="Times New Roman" w:cs="Times New Roman"/>
          <w:sz w:val="24"/>
          <w:szCs w:val="24"/>
          <w:lang w:val="de-DE" w:eastAsia="fr-FR"/>
        </w:rPr>
      </w:pPr>
      <w:r w:rsidRPr="00000021">
        <w:rPr>
          <w:rFonts w:ascii="Times New Roman" w:eastAsia="Times New Roman" w:hAnsi="Times New Roman" w:cs="Times New Roman"/>
          <w:b/>
          <w:bCs/>
          <w:noProof/>
          <w:sz w:val="24"/>
          <w:szCs w:val="24"/>
          <w:lang w:eastAsia="fr-FR"/>
        </w:rPr>
        <w:drawing>
          <wp:inline distT="0" distB="0" distL="0" distR="0">
            <wp:extent cx="4029209" cy="5917997"/>
            <wp:effectExtent l="19050" t="0" r="9391" b="0"/>
            <wp:docPr id="17" name="Image 9" descr="http://upload.wikimedia.org/wikipedia/commons/b/bc/Plumpsk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b/bc/Plumpsklo.jpg"/>
                    <pic:cNvPicPr>
                      <a:picLocks noChangeAspect="1" noChangeArrowheads="1"/>
                    </pic:cNvPicPr>
                  </pic:nvPicPr>
                  <pic:blipFill>
                    <a:blip r:embed="rId79" cstate="print"/>
                    <a:srcRect/>
                    <a:stretch>
                      <a:fillRect/>
                    </a:stretch>
                  </pic:blipFill>
                  <pic:spPr bwMode="auto">
                    <a:xfrm>
                      <a:off x="0" y="0"/>
                      <a:ext cx="4029322" cy="5918164"/>
                    </a:xfrm>
                    <a:prstGeom prst="rect">
                      <a:avLst/>
                    </a:prstGeom>
                    <a:noFill/>
                    <a:ln w="9525">
                      <a:noFill/>
                      <a:miter lim="800000"/>
                      <a:headEnd/>
                      <a:tailEnd/>
                    </a:ln>
                  </pic:spPr>
                </pic:pic>
              </a:graphicData>
            </a:graphic>
          </wp:inline>
        </w:drawing>
      </w:r>
      <w:r w:rsidR="00BE4717" w:rsidRPr="0016423E">
        <w:rPr>
          <w:rFonts w:ascii="Times New Roman" w:eastAsia="Times New Roman" w:hAnsi="Times New Roman" w:cs="Times New Roman"/>
          <w:sz w:val="24"/>
          <w:szCs w:val="24"/>
          <w:lang w:val="de-DE" w:eastAsia="fr-FR"/>
        </w:rPr>
        <w:t>Ende</w:t>
      </w:r>
    </w:p>
    <w:p w:rsidR="00150726" w:rsidRPr="0016423E" w:rsidRDefault="00150726" w:rsidP="00F56A04">
      <w:pPr>
        <w:spacing w:after="0" w:line="240" w:lineRule="auto"/>
        <w:ind w:left="1134" w:right="850"/>
        <w:rPr>
          <w:rFonts w:ascii="Times New Roman" w:eastAsia="Times New Roman" w:hAnsi="Times New Roman" w:cs="Times New Roman"/>
          <w:sz w:val="24"/>
          <w:szCs w:val="24"/>
          <w:lang w:val="de-DE" w:eastAsia="fr-FR"/>
        </w:rPr>
      </w:pPr>
    </w:p>
    <w:p w:rsidR="00150726" w:rsidRDefault="00697715" w:rsidP="00150726">
      <w:pPr>
        <w:pStyle w:val="NormalWeb"/>
        <w:spacing w:before="0" w:beforeAutospacing="0" w:after="0" w:afterAutospacing="0"/>
        <w:jc w:val="center"/>
        <w:rPr>
          <w:rStyle w:val="lev"/>
          <w:rFonts w:ascii="Georgia" w:hAnsi="Georgia"/>
          <w:color w:val="333300"/>
          <w:sz w:val="18"/>
          <w:szCs w:val="18"/>
          <w:lang w:val="de-DE"/>
        </w:rPr>
      </w:pPr>
      <w:r>
        <w:rPr>
          <w:rStyle w:val="lev"/>
          <w:rFonts w:ascii="Georgia" w:hAnsi="Georgia"/>
          <w:color w:val="333300"/>
          <w:sz w:val="18"/>
          <w:szCs w:val="18"/>
          <w:lang w:val="de-DE"/>
        </w:rPr>
        <w:t>www.mariva1.com</w:t>
      </w:r>
    </w:p>
    <w:p w:rsidR="00150726" w:rsidRPr="00150726" w:rsidRDefault="00150726" w:rsidP="00150726">
      <w:pPr>
        <w:pStyle w:val="NormalWeb"/>
        <w:spacing w:before="0" w:beforeAutospacing="0" w:after="0" w:afterAutospacing="0"/>
        <w:jc w:val="center"/>
        <w:rPr>
          <w:color w:val="7A7A7A"/>
          <w:sz w:val="12"/>
          <w:szCs w:val="12"/>
          <w:lang w:val="de-DE"/>
        </w:rPr>
      </w:pPr>
      <w:r w:rsidRPr="00150726">
        <w:rPr>
          <w:rStyle w:val="lev"/>
          <w:color w:val="333300"/>
          <w:sz w:val="12"/>
          <w:szCs w:val="12"/>
          <w:lang w:val="de-DE"/>
        </w:rPr>
        <w:t xml:space="preserve">Bestandteil der </w:t>
      </w:r>
      <w:proofErr w:type="spellStart"/>
      <w:r w:rsidRPr="00150726">
        <w:rPr>
          <w:rStyle w:val="lev"/>
          <w:color w:val="333300"/>
          <w:sz w:val="12"/>
          <w:szCs w:val="12"/>
          <w:lang w:val="de-DE"/>
        </w:rPr>
        <w:t>website</w:t>
      </w:r>
      <w:proofErr w:type="spellEnd"/>
      <w:r w:rsidRPr="00150726">
        <w:rPr>
          <w:rStyle w:val="lev"/>
          <w:color w:val="333300"/>
          <w:sz w:val="12"/>
          <w:szCs w:val="12"/>
          <w:lang w:val="de-DE"/>
        </w:rPr>
        <w:t xml:space="preserve"> www.mariva1.com geschützt u. hinterlegt im Copyrightdepot.com unter der Nummer 00053816-1</w:t>
      </w:r>
      <w:r w:rsidRPr="00150726">
        <w:rPr>
          <w:color w:val="7A7A7A"/>
          <w:sz w:val="12"/>
          <w:szCs w:val="12"/>
          <w:lang w:val="de-DE"/>
        </w:rPr>
        <w:t> </w:t>
      </w:r>
    </w:p>
    <w:p w:rsidR="00150726" w:rsidRDefault="00150726" w:rsidP="00150726">
      <w:pPr>
        <w:pStyle w:val="NormalWeb"/>
        <w:spacing w:before="0" w:beforeAutospacing="0" w:after="0" w:afterAutospacing="0"/>
        <w:rPr>
          <w:rFonts w:ascii="Georgia" w:hAnsi="Georgia"/>
          <w:color w:val="7A7A7A"/>
          <w:sz w:val="18"/>
          <w:szCs w:val="18"/>
          <w:lang w:val="de-DE"/>
        </w:rPr>
      </w:pPr>
    </w:p>
    <w:p w:rsidR="00150726" w:rsidRPr="00150726" w:rsidRDefault="00150726" w:rsidP="00F56A04">
      <w:pPr>
        <w:spacing w:after="0" w:line="240" w:lineRule="auto"/>
        <w:ind w:left="1134" w:right="850"/>
        <w:rPr>
          <w:rFonts w:ascii="Times New Roman" w:eastAsia="Times New Roman" w:hAnsi="Times New Roman" w:cs="Times New Roman"/>
          <w:sz w:val="24"/>
          <w:szCs w:val="24"/>
          <w:lang w:val="de-DE" w:eastAsia="fr-FR"/>
        </w:rPr>
      </w:pPr>
    </w:p>
    <w:sectPr w:rsidR="00150726" w:rsidRPr="00150726" w:rsidSect="001F0879">
      <w:pgSz w:w="8391" w:h="11907" w:code="11"/>
      <w:pgMar w:top="0" w:right="0"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compat/>
  <w:rsids>
    <w:rsidRoot w:val="00404B83"/>
    <w:rsid w:val="00000021"/>
    <w:rsid w:val="000003BC"/>
    <w:rsid w:val="00007ECB"/>
    <w:rsid w:val="0006712B"/>
    <w:rsid w:val="00150726"/>
    <w:rsid w:val="0016423E"/>
    <w:rsid w:val="001F0879"/>
    <w:rsid w:val="0035687A"/>
    <w:rsid w:val="00357F87"/>
    <w:rsid w:val="003639B2"/>
    <w:rsid w:val="003C55B9"/>
    <w:rsid w:val="00404B83"/>
    <w:rsid w:val="00441E88"/>
    <w:rsid w:val="00482A31"/>
    <w:rsid w:val="004B73D6"/>
    <w:rsid w:val="004E57F3"/>
    <w:rsid w:val="00674A25"/>
    <w:rsid w:val="00675CF0"/>
    <w:rsid w:val="00697715"/>
    <w:rsid w:val="007B2798"/>
    <w:rsid w:val="008C338A"/>
    <w:rsid w:val="009D7E43"/>
    <w:rsid w:val="00A45C77"/>
    <w:rsid w:val="00B27EC7"/>
    <w:rsid w:val="00BE4717"/>
    <w:rsid w:val="00BE761E"/>
    <w:rsid w:val="00EE00EB"/>
    <w:rsid w:val="00F56A0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B8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04B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4B83"/>
    <w:rPr>
      <w:rFonts w:ascii="Tahoma" w:hAnsi="Tahoma" w:cs="Tahoma"/>
      <w:sz w:val="16"/>
      <w:szCs w:val="16"/>
    </w:rPr>
  </w:style>
  <w:style w:type="paragraph" w:styleId="NormalWeb">
    <w:name w:val="Normal (Web)"/>
    <w:basedOn w:val="Normal"/>
    <w:uiPriority w:val="99"/>
    <w:semiHidden/>
    <w:unhideWhenUsed/>
    <w:rsid w:val="00482A3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482A31"/>
  </w:style>
  <w:style w:type="character" w:styleId="Lienhypertexte">
    <w:name w:val="Hyperlink"/>
    <w:basedOn w:val="Policepardfaut"/>
    <w:uiPriority w:val="99"/>
    <w:semiHidden/>
    <w:unhideWhenUsed/>
    <w:rsid w:val="00482A31"/>
    <w:rPr>
      <w:color w:val="0000FF"/>
      <w:u w:val="single"/>
    </w:rPr>
  </w:style>
  <w:style w:type="character" w:styleId="lev">
    <w:name w:val="Strong"/>
    <w:basedOn w:val="Policepardfaut"/>
    <w:uiPriority w:val="22"/>
    <w:qFormat/>
    <w:rsid w:val="00150726"/>
    <w:rPr>
      <w:b/>
      <w:bCs/>
    </w:rPr>
  </w:style>
</w:styles>
</file>

<file path=word/webSettings.xml><?xml version="1.0" encoding="utf-8"?>
<w:webSettings xmlns:r="http://schemas.openxmlformats.org/officeDocument/2006/relationships" xmlns:w="http://schemas.openxmlformats.org/wordprocessingml/2006/main">
  <w:divs>
    <w:div w:id="483667535">
      <w:bodyDiv w:val="1"/>
      <w:marLeft w:val="0"/>
      <w:marRight w:val="0"/>
      <w:marTop w:val="0"/>
      <w:marBottom w:val="0"/>
      <w:divBdr>
        <w:top w:val="none" w:sz="0" w:space="0" w:color="auto"/>
        <w:left w:val="none" w:sz="0" w:space="0" w:color="auto"/>
        <w:bottom w:val="none" w:sz="0" w:space="0" w:color="auto"/>
        <w:right w:val="none" w:sz="0" w:space="0" w:color="auto"/>
      </w:divBdr>
    </w:div>
    <w:div w:id="196018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wikipedia.org/wiki/Beteiligte_am_Ersten_Weltkrieg" TargetMode="External"/><Relationship Id="rId18" Type="http://schemas.openxmlformats.org/officeDocument/2006/relationships/hyperlink" Target="http://de.wikipedia.org/wiki/Dritte_Franz%C3%B6sische_Republik" TargetMode="External"/><Relationship Id="rId26" Type="http://schemas.openxmlformats.org/officeDocument/2006/relationships/hyperlink" Target="http://de.wikipedia.org/wiki/Europa" TargetMode="External"/><Relationship Id="rId39" Type="http://schemas.openxmlformats.org/officeDocument/2006/relationships/hyperlink" Target="http://de.wikipedia.org/wiki/Gro%C3%9Fkampfschiff" TargetMode="External"/><Relationship Id="rId21" Type="http://schemas.openxmlformats.org/officeDocument/2006/relationships/hyperlink" Target="http://de.wikipedia.org/wiki/Belgien" TargetMode="External"/><Relationship Id="rId34" Type="http://schemas.openxmlformats.org/officeDocument/2006/relationships/hyperlink" Target="http://de.wikipedia.org/wiki/Erster_Weltkrieg" TargetMode="External"/><Relationship Id="rId42" Type="http://schemas.openxmlformats.org/officeDocument/2006/relationships/hyperlink" Target="http://de.wikipedia.org/wiki/Geschwader_(Marine)" TargetMode="External"/><Relationship Id="rId47" Type="http://schemas.openxmlformats.org/officeDocument/2006/relationships/image" Target="media/image4.png"/><Relationship Id="rId50" Type="http://schemas.openxmlformats.org/officeDocument/2006/relationships/image" Target="media/image6.png"/><Relationship Id="rId55" Type="http://schemas.openxmlformats.org/officeDocument/2006/relationships/hyperlink" Target="http://de.wikipedia.org/wiki/Franz_von_Hipper" TargetMode="External"/><Relationship Id="rId63" Type="http://schemas.openxmlformats.org/officeDocument/2006/relationships/image" Target="media/image10.jpeg"/><Relationship Id="rId68" Type="http://schemas.openxmlformats.org/officeDocument/2006/relationships/image" Target="media/image12.jpeg"/><Relationship Id="rId76" Type="http://schemas.openxmlformats.org/officeDocument/2006/relationships/hyperlink" Target="http://de.wikipedia.org/wiki/Riesenflugzeug" TargetMode="External"/><Relationship Id="rId7" Type="http://schemas.openxmlformats.org/officeDocument/2006/relationships/hyperlink" Target="http://de.wikipedia.org/wiki/Erzherzog" TargetMode="External"/><Relationship Id="rId71" Type="http://schemas.openxmlformats.org/officeDocument/2006/relationships/hyperlink" Target="http://de.wikipedia.org/wiki/Aerodynamik" TargetMode="External"/><Relationship Id="rId2" Type="http://schemas.openxmlformats.org/officeDocument/2006/relationships/settings" Target="settings.xml"/><Relationship Id="rId16" Type="http://schemas.openxmlformats.org/officeDocument/2006/relationships/hyperlink" Target="http://de.wikipedia.org/wiki/Osmanisches_Reich" TargetMode="External"/><Relationship Id="rId29" Type="http://schemas.openxmlformats.org/officeDocument/2006/relationships/hyperlink" Target="http://de.wikipedia.org/wiki/Ostasien" TargetMode="External"/><Relationship Id="rId11" Type="http://schemas.openxmlformats.org/officeDocument/2006/relationships/hyperlink" Target="http://de.wikipedia.org/wiki/Entente_cordiale" TargetMode="External"/><Relationship Id="rId24" Type="http://schemas.openxmlformats.org/officeDocument/2006/relationships/hyperlink" Target="http://de.wikipedia.org/wiki/Japanisches_Kaiserreich" TargetMode="External"/><Relationship Id="rId32" Type="http://schemas.openxmlformats.org/officeDocument/2006/relationships/image" Target="media/image3.jpeg"/><Relationship Id="rId37" Type="http://schemas.openxmlformats.org/officeDocument/2006/relationships/hyperlink" Target="http://de.wikipedia.org/wiki/Royal_Navy" TargetMode="External"/><Relationship Id="rId40" Type="http://schemas.openxmlformats.org/officeDocument/2006/relationships/hyperlink" Target="http://de.wikipedia.org/wiki/Schlachtkreuzer" TargetMode="External"/><Relationship Id="rId45" Type="http://schemas.openxmlformats.org/officeDocument/2006/relationships/hyperlink" Target="http://de.wikipedia.org/wiki/Gro%C3%9Fkampfschiff" TargetMode="External"/><Relationship Id="rId53" Type="http://schemas.openxmlformats.org/officeDocument/2006/relationships/image" Target="media/image7.png"/><Relationship Id="rId58" Type="http://schemas.openxmlformats.org/officeDocument/2006/relationships/image" Target="media/image9.jpeg"/><Relationship Id="rId66" Type="http://schemas.openxmlformats.org/officeDocument/2006/relationships/image" Target="media/image11.jpeg"/><Relationship Id="rId74" Type="http://schemas.openxmlformats.org/officeDocument/2006/relationships/hyperlink" Target="http://de.wikipedia.org/wiki/Milit%C3%A4rluftschiff" TargetMode="External"/><Relationship Id="rId79" Type="http://schemas.openxmlformats.org/officeDocument/2006/relationships/image" Target="media/image13.jpeg"/><Relationship Id="rId5" Type="http://schemas.openxmlformats.org/officeDocument/2006/relationships/hyperlink" Target="http://de.wikipedia.org/wiki/Attentat_von_Sarajevo" TargetMode="External"/><Relationship Id="rId61" Type="http://schemas.openxmlformats.org/officeDocument/2006/relationships/hyperlink" Target="http://de.wikipedia.org/wiki/Alliierte" TargetMode="External"/><Relationship Id="rId10" Type="http://schemas.openxmlformats.org/officeDocument/2006/relationships/hyperlink" Target="http://de.wikipedia.org/wiki/Deutsches_Kaiserreich" TargetMode="External"/><Relationship Id="rId19" Type="http://schemas.openxmlformats.org/officeDocument/2006/relationships/hyperlink" Target="http://de.wikipedia.org/wiki/Vereinigtes_K%C3%B6nigreich_von_Gro%C3%9Fbritannien_und_Irland" TargetMode="External"/><Relationship Id="rId31" Type="http://schemas.openxmlformats.org/officeDocument/2006/relationships/image" Target="media/image2.jpeg"/><Relationship Id="rId44" Type="http://schemas.openxmlformats.org/officeDocument/2006/relationships/hyperlink" Target="http://de.wikipedia.org/wiki/U-Boot-Krieg" TargetMode="External"/><Relationship Id="rId52" Type="http://schemas.openxmlformats.org/officeDocument/2006/relationships/hyperlink" Target="http://de.wikipedia.org/wiki/David_Beatty,_1._Earl_Beatty" TargetMode="External"/><Relationship Id="rId60" Type="http://schemas.openxmlformats.org/officeDocument/2006/relationships/hyperlink" Target="http://de.wikipedia.org/wiki/London" TargetMode="External"/><Relationship Id="rId65" Type="http://schemas.openxmlformats.org/officeDocument/2006/relationships/hyperlink" Target="http://de.wikipedia.org/wiki/Deutsche_Sprache" TargetMode="External"/><Relationship Id="rId73" Type="http://schemas.openxmlformats.org/officeDocument/2006/relationships/hyperlink" Target="http://de.wikipedia.org/wiki/Massenproduktion" TargetMode="External"/><Relationship Id="rId78" Type="http://schemas.openxmlformats.org/officeDocument/2006/relationships/hyperlink" Target="http://de.wikipedia.org/wiki/Fl%C3%BCgelspannweite" TargetMode="External"/><Relationship Id="rId8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de.wikipedia.org/wiki/Waffenstillstand_von_Compi%C3%A8gne_(1918)" TargetMode="External"/><Relationship Id="rId14" Type="http://schemas.openxmlformats.org/officeDocument/2006/relationships/hyperlink" Target="http://de.wikipedia.org/wiki/Deutsches_Kaiserreich" TargetMode="External"/><Relationship Id="rId22" Type="http://schemas.openxmlformats.org/officeDocument/2006/relationships/hyperlink" Target="http://de.wikipedia.org/wiki/K%C3%B6nigreich_Italien_(1861%E2%80%931946)" TargetMode="External"/><Relationship Id="rId27" Type="http://schemas.openxmlformats.org/officeDocument/2006/relationships/hyperlink" Target="http://de.wikipedia.org/wiki/Naher_Osten" TargetMode="External"/><Relationship Id="rId30" Type="http://schemas.openxmlformats.org/officeDocument/2006/relationships/hyperlink" Target="http://de.wikipedia.org/wiki/Ozean" TargetMode="External"/><Relationship Id="rId35" Type="http://schemas.openxmlformats.org/officeDocument/2006/relationships/hyperlink" Target="http://de.wikipedia.org/wiki/Kaiserliche_Marine" TargetMode="External"/><Relationship Id="rId43" Type="http://schemas.openxmlformats.org/officeDocument/2006/relationships/hyperlink" Target="http://de.wikipedia.org/wiki/J%C3%BCtland" TargetMode="External"/><Relationship Id="rId48" Type="http://schemas.openxmlformats.org/officeDocument/2006/relationships/hyperlink" Target="http://commons.wikimedia.org/wiki/File:War_Ensign_of_Germany_1903-1918.svg" TargetMode="External"/><Relationship Id="rId56" Type="http://schemas.openxmlformats.org/officeDocument/2006/relationships/hyperlink" Target="http://de.wikipedia.org/wiki/Tonne_(Einheit)" TargetMode="External"/><Relationship Id="rId64" Type="http://schemas.openxmlformats.org/officeDocument/2006/relationships/hyperlink" Target="http://de.wikipedia.org/wiki/Elsa%C3%9F-Lothringen" TargetMode="External"/><Relationship Id="rId69" Type="http://schemas.openxmlformats.org/officeDocument/2006/relationships/hyperlink" Target="http://de.wikipedia.org/wiki/Erster_Weltkrieg" TargetMode="External"/><Relationship Id="rId77" Type="http://schemas.openxmlformats.org/officeDocument/2006/relationships/hyperlink" Target="http://de.wikipedia.org/wiki/Doppeldecker_(Flugzeug)" TargetMode="External"/><Relationship Id="rId8" Type="http://schemas.openxmlformats.org/officeDocument/2006/relationships/hyperlink" Target="http://de.wikipedia.org/wiki/Franz_Ferdinand_von_%C3%96sterreich-Este" TargetMode="External"/><Relationship Id="rId51" Type="http://schemas.openxmlformats.org/officeDocument/2006/relationships/hyperlink" Target="http://de.wikipedia.org/wiki/John_Jellicoe,_1._Earl_Jellicoe" TargetMode="External"/><Relationship Id="rId72" Type="http://schemas.openxmlformats.org/officeDocument/2006/relationships/hyperlink" Target="http://de.wikipedia.org/wiki/Edirne" TargetMode="External"/><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de.wikipedia.org/wiki/Erster_Weltkrieg" TargetMode="External"/><Relationship Id="rId17" Type="http://schemas.openxmlformats.org/officeDocument/2006/relationships/hyperlink" Target="http://de.wikipedia.org/wiki/Zarentum_Bulgarien" TargetMode="External"/><Relationship Id="rId25" Type="http://schemas.openxmlformats.org/officeDocument/2006/relationships/hyperlink" Target="http://de.wikipedia.org/wiki/Vereinigte_Staaten" TargetMode="External"/><Relationship Id="rId33" Type="http://schemas.openxmlformats.org/officeDocument/2006/relationships/hyperlink" Target="http://de.wikipedia.org/wiki/Seeschlacht" TargetMode="External"/><Relationship Id="rId38" Type="http://schemas.openxmlformats.org/officeDocument/2006/relationships/hyperlink" Target="http://de.wikipedia.org/wiki/J%C3%BCtland" TargetMode="External"/><Relationship Id="rId46" Type="http://schemas.openxmlformats.org/officeDocument/2006/relationships/hyperlink" Target="http://commons.wikimedia.org/wiki/File:Naval_Ensign_of_the_United_Kingdom.svg" TargetMode="External"/><Relationship Id="rId59" Type="http://schemas.openxmlformats.org/officeDocument/2006/relationships/hyperlink" Target="http://de.wikipedia.org/wiki/Dover" TargetMode="External"/><Relationship Id="rId67" Type="http://schemas.openxmlformats.org/officeDocument/2006/relationships/hyperlink" Target="http://de.wikipedia.org/wiki/Zeppelin" TargetMode="External"/><Relationship Id="rId20" Type="http://schemas.openxmlformats.org/officeDocument/2006/relationships/hyperlink" Target="http://de.wikipedia.org/wiki/Britisches_Weltreich" TargetMode="External"/><Relationship Id="rId41" Type="http://schemas.openxmlformats.org/officeDocument/2006/relationships/hyperlink" Target="http://de.wikipedia.org/wiki/Skagerrak" TargetMode="External"/><Relationship Id="rId54" Type="http://schemas.openxmlformats.org/officeDocument/2006/relationships/hyperlink" Target="http://de.wikipedia.org/wiki/Reinhard_Scheer" TargetMode="External"/><Relationship Id="rId62" Type="http://schemas.openxmlformats.org/officeDocument/2006/relationships/hyperlink" Target="http://de.wikipedia.org/wiki/Deutsche_Westfront_(Erster_Weltkrieg)" TargetMode="External"/><Relationship Id="rId70" Type="http://schemas.openxmlformats.org/officeDocument/2006/relationships/hyperlink" Target="http://de.wikipedia.org/wiki/Erster_Balkankrieg" TargetMode="External"/><Relationship Id="rId75" Type="http://schemas.openxmlformats.org/officeDocument/2006/relationships/hyperlink" Target="http://de.wikipedia.org/wiki/Luftschiff" TargetMode="External"/><Relationship Id="rId1" Type="http://schemas.openxmlformats.org/officeDocument/2006/relationships/styles" Target="styles.xml"/><Relationship Id="rId6" Type="http://schemas.openxmlformats.org/officeDocument/2006/relationships/hyperlink" Target="http://de.wikipedia.org/wiki/Thronfolger" TargetMode="External"/><Relationship Id="rId15" Type="http://schemas.openxmlformats.org/officeDocument/2006/relationships/hyperlink" Target="http://de.wikipedia.org/wiki/%C3%96sterreich-Ungarn" TargetMode="External"/><Relationship Id="rId23" Type="http://schemas.openxmlformats.org/officeDocument/2006/relationships/hyperlink" Target="http://de.wikipedia.org/wiki/K%C3%B6nigreich_Rum%C3%A4nien" TargetMode="External"/><Relationship Id="rId28" Type="http://schemas.openxmlformats.org/officeDocument/2006/relationships/hyperlink" Target="http://de.wikipedia.org/wiki/Afrika" TargetMode="External"/><Relationship Id="rId36" Type="http://schemas.openxmlformats.org/officeDocument/2006/relationships/hyperlink" Target="http://de.wikipedia.org/wiki/Grand_Fleet" TargetMode="External"/><Relationship Id="rId49" Type="http://schemas.openxmlformats.org/officeDocument/2006/relationships/image" Target="media/image5.png"/><Relationship Id="rId57"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21</Pages>
  <Words>3760</Words>
  <Characters>20684</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Varady</dc:creator>
  <cp:lastModifiedBy>Marianne Varady</cp:lastModifiedBy>
  <cp:revision>15</cp:revision>
  <dcterms:created xsi:type="dcterms:W3CDTF">2014-05-20T04:05:00Z</dcterms:created>
  <dcterms:modified xsi:type="dcterms:W3CDTF">2014-07-07T08:21:00Z</dcterms:modified>
</cp:coreProperties>
</file>